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D4712" w14:textId="77777777" w:rsidR="006060ED" w:rsidRPr="00BC3E08" w:rsidRDefault="006060ED" w:rsidP="006060ED">
      <w:pPr>
        <w:pStyle w:val="paragraph"/>
        <w:spacing w:before="0" w:beforeAutospacing="0" w:after="0" w:afterAutospacing="0"/>
        <w:jc w:val="center"/>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b/>
          <w:bCs/>
          <w:color w:val="000000"/>
          <w:sz w:val="22"/>
          <w:szCs w:val="22"/>
        </w:rPr>
        <w:t>OPEN SPACE ADVISORY COMMITTEE</w:t>
      </w:r>
      <w:r w:rsidRPr="00BC3E08">
        <w:rPr>
          <w:rStyle w:val="eop"/>
          <w:rFonts w:asciiTheme="minorHAnsi" w:eastAsiaTheme="majorEastAsia" w:hAnsiTheme="minorHAnsi" w:cs="Calibri"/>
          <w:color w:val="000000"/>
          <w:sz w:val="22"/>
          <w:szCs w:val="22"/>
        </w:rPr>
        <w:t> </w:t>
      </w:r>
    </w:p>
    <w:p w14:paraId="249C3596" w14:textId="77777777" w:rsidR="006060ED" w:rsidRPr="00BC3E08" w:rsidRDefault="006060ED" w:rsidP="006060ED">
      <w:pPr>
        <w:pStyle w:val="paragraph"/>
        <w:spacing w:before="0" w:beforeAutospacing="0" w:after="0" w:afterAutospacing="0"/>
        <w:jc w:val="center"/>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b/>
          <w:bCs/>
          <w:color w:val="000000"/>
          <w:sz w:val="22"/>
          <w:szCs w:val="22"/>
        </w:rPr>
        <w:t> REGULAR MEETING</w:t>
      </w:r>
      <w:r w:rsidRPr="00BC3E08">
        <w:rPr>
          <w:rStyle w:val="eop"/>
          <w:rFonts w:asciiTheme="minorHAnsi" w:eastAsiaTheme="majorEastAsia" w:hAnsiTheme="minorHAnsi" w:cs="Calibri"/>
          <w:color w:val="000000"/>
          <w:sz w:val="22"/>
          <w:szCs w:val="22"/>
        </w:rPr>
        <w:t> </w:t>
      </w:r>
    </w:p>
    <w:p w14:paraId="17C0903D" w14:textId="701790FD" w:rsidR="006060ED" w:rsidRPr="00BC3E08" w:rsidRDefault="006060ED" w:rsidP="006060ED">
      <w:pPr>
        <w:pStyle w:val="paragraph"/>
        <w:spacing w:before="0" w:beforeAutospacing="0" w:after="0" w:afterAutospacing="0"/>
        <w:jc w:val="center"/>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b/>
          <w:bCs/>
          <w:color w:val="000000"/>
          <w:sz w:val="22"/>
          <w:szCs w:val="22"/>
        </w:rPr>
        <w:t> </w:t>
      </w:r>
      <w:r w:rsidR="00703FAF" w:rsidRPr="00BC3E08">
        <w:rPr>
          <w:rStyle w:val="normaltextrun"/>
          <w:rFonts w:asciiTheme="minorHAnsi" w:eastAsiaTheme="majorEastAsia" w:hAnsiTheme="minorHAnsi" w:cs="Calibri"/>
          <w:b/>
          <w:bCs/>
          <w:color w:val="000000"/>
          <w:sz w:val="22"/>
          <w:szCs w:val="22"/>
        </w:rPr>
        <w:t>WEDNE</w:t>
      </w:r>
      <w:r w:rsidRPr="00BC3E08">
        <w:rPr>
          <w:rStyle w:val="normaltextrun"/>
          <w:rFonts w:asciiTheme="minorHAnsi" w:eastAsiaTheme="majorEastAsia" w:hAnsiTheme="minorHAnsi" w:cs="Calibri"/>
          <w:b/>
          <w:bCs/>
          <w:color w:val="000000"/>
          <w:sz w:val="22"/>
          <w:szCs w:val="22"/>
        </w:rPr>
        <w:t xml:space="preserve">SDAY, </w:t>
      </w:r>
      <w:r w:rsidR="001225CD" w:rsidRPr="00BC3E08">
        <w:rPr>
          <w:rStyle w:val="normaltextrun"/>
          <w:rFonts w:asciiTheme="minorHAnsi" w:eastAsiaTheme="majorEastAsia" w:hAnsiTheme="minorHAnsi" w:cs="Calibri"/>
          <w:b/>
          <w:bCs/>
          <w:color w:val="000000"/>
          <w:sz w:val="22"/>
          <w:szCs w:val="22"/>
        </w:rPr>
        <w:t>JUNE 3</w:t>
      </w:r>
      <w:r w:rsidR="004D7BE3" w:rsidRPr="00BC3E08">
        <w:rPr>
          <w:rStyle w:val="normaltextrun"/>
          <w:rFonts w:asciiTheme="minorHAnsi" w:eastAsiaTheme="majorEastAsia" w:hAnsiTheme="minorHAnsi" w:cs="Calibri"/>
          <w:b/>
          <w:bCs/>
          <w:color w:val="000000"/>
          <w:sz w:val="22"/>
          <w:szCs w:val="22"/>
        </w:rPr>
        <w:t>, 2026</w:t>
      </w:r>
      <w:r w:rsidRPr="00BC3E08">
        <w:rPr>
          <w:rStyle w:val="normaltextrun"/>
          <w:rFonts w:asciiTheme="minorHAnsi" w:eastAsiaTheme="majorEastAsia" w:hAnsiTheme="minorHAnsi" w:cs="Calibri"/>
          <w:b/>
          <w:bCs/>
          <w:color w:val="000000"/>
          <w:sz w:val="22"/>
          <w:szCs w:val="22"/>
        </w:rPr>
        <w:t> </w:t>
      </w:r>
      <w:r w:rsidRPr="00BC3E08">
        <w:rPr>
          <w:rStyle w:val="eop"/>
          <w:rFonts w:asciiTheme="minorHAnsi" w:eastAsiaTheme="majorEastAsia" w:hAnsiTheme="minorHAnsi" w:cs="Calibri"/>
          <w:color w:val="000000"/>
          <w:sz w:val="22"/>
          <w:szCs w:val="22"/>
        </w:rPr>
        <w:t> </w:t>
      </w:r>
    </w:p>
    <w:p w14:paraId="516A3858" w14:textId="77777777" w:rsidR="006060ED" w:rsidRPr="00BC3E08" w:rsidRDefault="006060ED" w:rsidP="006060ED">
      <w:pPr>
        <w:pStyle w:val="paragraph"/>
        <w:spacing w:before="0" w:beforeAutospacing="0" w:after="0" w:afterAutospacing="0"/>
        <w:jc w:val="center"/>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b/>
          <w:bCs/>
          <w:color w:val="000000"/>
          <w:sz w:val="22"/>
          <w:szCs w:val="22"/>
        </w:rPr>
        <w:t>MINUTES</w:t>
      </w:r>
      <w:r w:rsidRPr="00BC3E08">
        <w:rPr>
          <w:rStyle w:val="eop"/>
          <w:rFonts w:asciiTheme="minorHAnsi" w:eastAsiaTheme="majorEastAsia" w:hAnsiTheme="minorHAnsi" w:cs="Calibri"/>
          <w:color w:val="000000"/>
          <w:sz w:val="22"/>
          <w:szCs w:val="22"/>
        </w:rPr>
        <w:t> </w:t>
      </w:r>
    </w:p>
    <w:p w14:paraId="73006D0B" w14:textId="77777777" w:rsidR="006060ED" w:rsidRPr="00BC3E08"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BC3E08">
        <w:rPr>
          <w:rStyle w:val="eop"/>
          <w:rFonts w:asciiTheme="minorHAnsi" w:eastAsiaTheme="majorEastAsia" w:hAnsiTheme="minorHAnsi" w:cs="Calibri"/>
          <w:color w:val="000000"/>
          <w:sz w:val="22"/>
          <w:szCs w:val="22"/>
        </w:rPr>
        <w:t> </w:t>
      </w:r>
    </w:p>
    <w:p w14:paraId="72644078" w14:textId="77777777" w:rsidR="006060ED" w:rsidRPr="00BC3E08"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BC3E08">
        <w:rPr>
          <w:rStyle w:val="eop"/>
          <w:rFonts w:asciiTheme="minorHAnsi" w:eastAsiaTheme="majorEastAsia" w:hAnsiTheme="minorHAnsi" w:cs="Calibri"/>
          <w:color w:val="000000"/>
          <w:sz w:val="22"/>
          <w:szCs w:val="22"/>
        </w:rPr>
        <w:t> </w:t>
      </w:r>
    </w:p>
    <w:p w14:paraId="0B0A3701" w14:textId="77777777" w:rsidR="006060ED" w:rsidRPr="00BC3E08"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b/>
          <w:bCs/>
          <w:color w:val="000000"/>
          <w:sz w:val="22"/>
          <w:szCs w:val="22"/>
        </w:rPr>
        <w:t>Call to Order </w:t>
      </w:r>
      <w:r w:rsidRPr="00BC3E08">
        <w:rPr>
          <w:rStyle w:val="eop"/>
          <w:rFonts w:asciiTheme="minorHAnsi" w:eastAsiaTheme="majorEastAsia" w:hAnsiTheme="minorHAnsi" w:cs="Calibri"/>
          <w:color w:val="000000"/>
          <w:sz w:val="22"/>
          <w:szCs w:val="22"/>
        </w:rPr>
        <w:t> </w:t>
      </w:r>
    </w:p>
    <w:p w14:paraId="21ECDB23" w14:textId="77777777" w:rsidR="006060ED" w:rsidRPr="00BC3E08"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BC3E08">
        <w:rPr>
          <w:rStyle w:val="eop"/>
          <w:rFonts w:asciiTheme="minorHAnsi" w:eastAsiaTheme="majorEastAsia" w:hAnsiTheme="minorHAnsi" w:cs="Calibri"/>
          <w:color w:val="000000"/>
          <w:sz w:val="22"/>
          <w:szCs w:val="22"/>
        </w:rPr>
        <w:t> </w:t>
      </w:r>
    </w:p>
    <w:p w14:paraId="169F82EB" w14:textId="2D7AD844" w:rsidR="006060ED" w:rsidRPr="00BC3E08" w:rsidRDefault="003F0DD1" w:rsidP="003F0DD1">
      <w:pPr>
        <w:pStyle w:val="paragraph"/>
        <w:spacing w:before="0" w:beforeAutospacing="0" w:after="0" w:afterAutospacing="0"/>
        <w:textAlignment w:val="baseline"/>
        <w:rPr>
          <w:rFonts w:asciiTheme="minorHAnsi" w:hAnsiTheme="minorHAnsi" w:cs="Calibri"/>
          <w:color w:val="000000"/>
          <w:sz w:val="22"/>
          <w:szCs w:val="22"/>
        </w:rPr>
      </w:pPr>
      <w:r w:rsidRPr="00BC3E08">
        <w:rPr>
          <w:rStyle w:val="normaltextrun"/>
          <w:rFonts w:asciiTheme="minorHAnsi" w:eastAsiaTheme="majorEastAsia" w:hAnsiTheme="minorHAnsi" w:cs="Calibri"/>
          <w:b/>
          <w:bCs/>
          <w:color w:val="000000"/>
          <w:sz w:val="22"/>
          <w:szCs w:val="22"/>
        </w:rPr>
        <w:t xml:space="preserve">               </w:t>
      </w:r>
      <w:r w:rsidR="00EB5308" w:rsidRPr="00BC3E08">
        <w:rPr>
          <w:rStyle w:val="normaltextrun"/>
          <w:rFonts w:asciiTheme="minorHAnsi" w:eastAsiaTheme="majorEastAsia" w:hAnsiTheme="minorHAnsi" w:cs="Calibri"/>
          <w:b/>
          <w:bCs/>
          <w:color w:val="000000"/>
          <w:sz w:val="22"/>
          <w:szCs w:val="22"/>
        </w:rPr>
        <w:t xml:space="preserve"> </w:t>
      </w:r>
      <w:r w:rsidRPr="00BC3E08">
        <w:rPr>
          <w:rStyle w:val="normaltextrun"/>
          <w:rFonts w:asciiTheme="minorHAnsi" w:eastAsiaTheme="majorEastAsia" w:hAnsiTheme="minorHAnsi" w:cs="Calibri"/>
          <w:b/>
          <w:bCs/>
          <w:color w:val="000000"/>
          <w:sz w:val="22"/>
          <w:szCs w:val="22"/>
        </w:rPr>
        <w:t xml:space="preserve">I. </w:t>
      </w:r>
      <w:r w:rsidR="006060ED" w:rsidRPr="00BC3E08">
        <w:rPr>
          <w:rStyle w:val="normaltextrun"/>
          <w:rFonts w:asciiTheme="minorHAnsi" w:eastAsiaTheme="majorEastAsia" w:hAnsiTheme="minorHAnsi" w:cs="Calibri"/>
          <w:b/>
          <w:bCs/>
          <w:color w:val="000000"/>
          <w:sz w:val="22"/>
          <w:szCs w:val="22"/>
        </w:rPr>
        <w:t>RECURRING ITEMS</w:t>
      </w:r>
      <w:r w:rsidR="006060ED" w:rsidRPr="00BC3E08">
        <w:rPr>
          <w:rStyle w:val="eop"/>
          <w:rFonts w:asciiTheme="minorHAnsi" w:eastAsiaTheme="majorEastAsia" w:hAnsiTheme="minorHAnsi" w:cs="Calibri"/>
          <w:color w:val="000000"/>
          <w:sz w:val="22"/>
          <w:szCs w:val="22"/>
        </w:rPr>
        <w:t> </w:t>
      </w:r>
    </w:p>
    <w:p w14:paraId="006E2381" w14:textId="77777777" w:rsidR="006060ED" w:rsidRPr="00BC3E08"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BC3E08">
        <w:rPr>
          <w:rStyle w:val="eop"/>
          <w:rFonts w:asciiTheme="minorHAnsi" w:eastAsiaTheme="majorEastAsia" w:hAnsiTheme="minorHAnsi" w:cs="Calibri"/>
          <w:color w:val="000000"/>
          <w:sz w:val="22"/>
          <w:szCs w:val="22"/>
        </w:rPr>
        <w:t> </w:t>
      </w:r>
    </w:p>
    <w:p w14:paraId="1C54ACD6" w14:textId="77777777"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b/>
          <w:bCs/>
          <w:color w:val="000000"/>
          <w:sz w:val="22"/>
          <w:szCs w:val="22"/>
        </w:rPr>
        <w:t>ROLL CALL</w:t>
      </w:r>
      <w:r w:rsidRPr="00BC3E08">
        <w:rPr>
          <w:rStyle w:val="eop"/>
          <w:rFonts w:asciiTheme="minorHAnsi" w:eastAsiaTheme="majorEastAsia" w:hAnsiTheme="minorHAnsi" w:cs="Calibri"/>
          <w:color w:val="000000"/>
          <w:sz w:val="22"/>
          <w:szCs w:val="22"/>
        </w:rPr>
        <w:t> </w:t>
      </w:r>
    </w:p>
    <w:p w14:paraId="77773E38" w14:textId="77777777"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Jay Sage, Chair – Present </w:t>
      </w:r>
      <w:r w:rsidRPr="00BC3E08">
        <w:rPr>
          <w:rStyle w:val="eop"/>
          <w:rFonts w:asciiTheme="minorHAnsi" w:eastAsiaTheme="majorEastAsia" w:hAnsiTheme="minorHAnsi" w:cs="Calibri"/>
          <w:color w:val="000000"/>
          <w:sz w:val="22"/>
          <w:szCs w:val="22"/>
        </w:rPr>
        <w:t> </w:t>
      </w:r>
    </w:p>
    <w:p w14:paraId="349AE3B1" w14:textId="4C616765" w:rsidR="006060ED" w:rsidRPr="00BC3E08" w:rsidRDefault="006060ED" w:rsidP="006060ED">
      <w:pPr>
        <w:pStyle w:val="paragraph"/>
        <w:spacing w:before="0" w:beforeAutospacing="0" w:after="0" w:afterAutospacing="0"/>
        <w:ind w:left="720" w:firstLine="36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 xml:space="preserve">Jim Guerra, Vice Chair – </w:t>
      </w:r>
      <w:r w:rsidR="001225CD" w:rsidRPr="00BC3E08">
        <w:rPr>
          <w:rStyle w:val="normaltextrun"/>
          <w:rFonts w:asciiTheme="minorHAnsi" w:eastAsiaTheme="majorEastAsia" w:hAnsiTheme="minorHAnsi" w:cs="Calibri"/>
          <w:color w:val="000000"/>
          <w:sz w:val="22"/>
          <w:szCs w:val="22"/>
        </w:rPr>
        <w:t>Excused</w:t>
      </w:r>
    </w:p>
    <w:p w14:paraId="351DCA67" w14:textId="2B5026FA"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 xml:space="preserve">Jennifer Drybread, Committee Member – </w:t>
      </w:r>
      <w:r w:rsidR="00BC0EB3" w:rsidRPr="00BC3E08">
        <w:rPr>
          <w:rStyle w:val="normaltextrun"/>
          <w:rFonts w:asciiTheme="minorHAnsi" w:eastAsiaTheme="majorEastAsia" w:hAnsiTheme="minorHAnsi" w:cs="Calibri"/>
          <w:color w:val="000000"/>
          <w:sz w:val="22"/>
          <w:szCs w:val="22"/>
        </w:rPr>
        <w:t>Present</w:t>
      </w:r>
    </w:p>
    <w:p w14:paraId="52EAA7BC" w14:textId="77777777"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Mark Giebel, Committee Member – Present</w:t>
      </w:r>
      <w:r w:rsidRPr="00BC3E08">
        <w:rPr>
          <w:rStyle w:val="eop"/>
          <w:rFonts w:asciiTheme="minorHAnsi" w:eastAsiaTheme="majorEastAsia" w:hAnsiTheme="minorHAnsi" w:cs="Calibri"/>
          <w:color w:val="000000"/>
          <w:sz w:val="22"/>
          <w:szCs w:val="22"/>
        </w:rPr>
        <w:t> </w:t>
      </w:r>
    </w:p>
    <w:p w14:paraId="0F31BABB" w14:textId="093CE3FA"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 xml:space="preserve">Patti Hostetler, Committee Member – </w:t>
      </w:r>
      <w:r w:rsidR="00F974B1" w:rsidRPr="00BC3E08">
        <w:rPr>
          <w:rStyle w:val="normaltextrun"/>
          <w:rFonts w:asciiTheme="minorHAnsi" w:eastAsiaTheme="majorEastAsia" w:hAnsiTheme="minorHAnsi" w:cs="Calibri"/>
          <w:color w:val="000000"/>
          <w:sz w:val="22"/>
          <w:szCs w:val="22"/>
        </w:rPr>
        <w:t>Present</w:t>
      </w:r>
    </w:p>
    <w:p w14:paraId="01D54CD6" w14:textId="067AC9B8"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Gregory Ochs, Committee Member -</w:t>
      </w:r>
      <w:r w:rsidR="00494F65" w:rsidRPr="00BC3E08">
        <w:rPr>
          <w:rStyle w:val="normaltextrun"/>
          <w:rFonts w:asciiTheme="minorHAnsi" w:eastAsiaTheme="majorEastAsia" w:hAnsiTheme="minorHAnsi" w:cs="Calibri"/>
          <w:color w:val="000000"/>
          <w:sz w:val="22"/>
          <w:szCs w:val="22"/>
        </w:rPr>
        <w:t xml:space="preserve"> Present</w:t>
      </w:r>
    </w:p>
    <w:p w14:paraId="6EF16A5B" w14:textId="0FB98A13"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 xml:space="preserve">Brian O’Malley, Committee Member – </w:t>
      </w:r>
      <w:r w:rsidR="002B18C8" w:rsidRPr="00BC3E08">
        <w:rPr>
          <w:rStyle w:val="normaltextrun"/>
          <w:rFonts w:asciiTheme="minorHAnsi" w:eastAsiaTheme="majorEastAsia" w:hAnsiTheme="minorHAnsi" w:cs="Calibri"/>
          <w:color w:val="000000"/>
          <w:sz w:val="22"/>
          <w:szCs w:val="22"/>
        </w:rPr>
        <w:t>Present</w:t>
      </w:r>
      <w:r w:rsidRPr="00BC3E08">
        <w:rPr>
          <w:rStyle w:val="tabchar"/>
          <w:rFonts w:asciiTheme="minorHAnsi" w:eastAsiaTheme="majorEastAsia" w:hAnsiTheme="minorHAnsi" w:cs="Calibri"/>
          <w:color w:val="000000"/>
          <w:sz w:val="22"/>
          <w:szCs w:val="22"/>
        </w:rPr>
        <w:tab/>
      </w:r>
      <w:r w:rsidRPr="00BC3E08">
        <w:rPr>
          <w:rStyle w:val="eop"/>
          <w:rFonts w:asciiTheme="minorHAnsi" w:eastAsiaTheme="majorEastAsia" w:hAnsiTheme="minorHAnsi" w:cs="Calibri"/>
          <w:color w:val="000000"/>
          <w:sz w:val="22"/>
          <w:szCs w:val="22"/>
        </w:rPr>
        <w:t> </w:t>
      </w:r>
    </w:p>
    <w:p w14:paraId="3E8A233E" w14:textId="77777777"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Tom Rundell, Committee Member – Present </w:t>
      </w:r>
      <w:r w:rsidRPr="00BC3E08">
        <w:rPr>
          <w:rStyle w:val="eop"/>
          <w:rFonts w:asciiTheme="minorHAnsi" w:eastAsiaTheme="majorEastAsia" w:hAnsiTheme="minorHAnsi" w:cs="Calibri"/>
          <w:color w:val="000000"/>
          <w:sz w:val="22"/>
          <w:szCs w:val="22"/>
        </w:rPr>
        <w:t> </w:t>
      </w:r>
    </w:p>
    <w:p w14:paraId="5476C795" w14:textId="5CE4F266"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Elizabeth Snow, Committee Member – Present </w:t>
      </w:r>
      <w:r w:rsidRPr="00BC3E08">
        <w:rPr>
          <w:rStyle w:val="eop"/>
          <w:rFonts w:asciiTheme="minorHAnsi" w:eastAsiaTheme="majorEastAsia" w:hAnsiTheme="minorHAnsi" w:cs="Calibri"/>
          <w:color w:val="000000"/>
          <w:sz w:val="22"/>
          <w:szCs w:val="22"/>
        </w:rPr>
        <w:t> </w:t>
      </w:r>
    </w:p>
    <w:p w14:paraId="6BD37299" w14:textId="776FD6C8" w:rsidR="006060ED" w:rsidRPr="00BC3E08" w:rsidRDefault="006060ED" w:rsidP="006060ED">
      <w:pPr>
        <w:pStyle w:val="paragraph"/>
        <w:spacing w:before="0" w:beforeAutospacing="0" w:after="0" w:afterAutospacing="0"/>
        <w:ind w:left="360" w:firstLine="720"/>
        <w:textAlignment w:val="baseline"/>
        <w:rPr>
          <w:rStyle w:val="eop"/>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color w:val="000000"/>
          <w:sz w:val="22"/>
          <w:szCs w:val="22"/>
        </w:rPr>
        <w:t xml:space="preserve">Kathie Shandro, Committee Member – </w:t>
      </w:r>
      <w:r w:rsidR="0085013F" w:rsidRPr="00BC3E08">
        <w:rPr>
          <w:rStyle w:val="normaltextrun"/>
          <w:rFonts w:asciiTheme="minorHAnsi" w:eastAsiaTheme="majorEastAsia" w:hAnsiTheme="minorHAnsi" w:cs="Calibri"/>
          <w:color w:val="000000"/>
          <w:sz w:val="22"/>
          <w:szCs w:val="22"/>
        </w:rPr>
        <w:t>Excused</w:t>
      </w:r>
    </w:p>
    <w:p w14:paraId="29E03EC3" w14:textId="77777777" w:rsidR="006060ED" w:rsidRPr="00BC3E08"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BC3E08">
        <w:rPr>
          <w:rStyle w:val="eop"/>
          <w:rFonts w:asciiTheme="minorHAnsi" w:eastAsiaTheme="majorEastAsia" w:hAnsiTheme="minorHAnsi" w:cs="Calibri"/>
          <w:color w:val="000000"/>
          <w:sz w:val="22"/>
          <w:szCs w:val="22"/>
        </w:rPr>
        <w:t> </w:t>
      </w:r>
    </w:p>
    <w:p w14:paraId="1AD476F7" w14:textId="7A64B1EA" w:rsidR="006060ED" w:rsidRPr="00BC3E08" w:rsidRDefault="003F0DD1" w:rsidP="003F0DD1">
      <w:pPr>
        <w:pStyle w:val="paragraph"/>
        <w:spacing w:before="0" w:beforeAutospacing="0" w:after="0" w:afterAutospacing="0"/>
        <w:ind w:left="720"/>
        <w:textAlignment w:val="baseline"/>
        <w:rPr>
          <w:rFonts w:asciiTheme="minorHAnsi" w:hAnsiTheme="minorHAnsi" w:cs="Calibri"/>
          <w:color w:val="000000"/>
          <w:sz w:val="22"/>
          <w:szCs w:val="22"/>
        </w:rPr>
      </w:pPr>
      <w:r w:rsidRPr="00BC3E08">
        <w:rPr>
          <w:rStyle w:val="normaltextrun"/>
          <w:rFonts w:asciiTheme="minorHAnsi" w:eastAsiaTheme="majorEastAsia" w:hAnsiTheme="minorHAnsi" w:cs="Calibri"/>
          <w:b/>
          <w:bCs/>
          <w:color w:val="000000"/>
          <w:sz w:val="22"/>
          <w:szCs w:val="22"/>
        </w:rPr>
        <w:t>II</w:t>
      </w:r>
      <w:proofErr w:type="gramStart"/>
      <w:r w:rsidRPr="00BC3E08">
        <w:rPr>
          <w:rStyle w:val="normaltextrun"/>
          <w:rFonts w:asciiTheme="minorHAnsi" w:eastAsiaTheme="majorEastAsia" w:hAnsiTheme="minorHAnsi" w:cs="Calibri"/>
          <w:b/>
          <w:bCs/>
          <w:color w:val="000000"/>
          <w:sz w:val="22"/>
          <w:szCs w:val="22"/>
        </w:rPr>
        <w:t>.</w:t>
      </w:r>
      <w:r w:rsidR="004648C3" w:rsidRPr="00BC3E08">
        <w:rPr>
          <w:rStyle w:val="normaltextrun"/>
          <w:rFonts w:asciiTheme="minorHAnsi" w:eastAsiaTheme="majorEastAsia" w:hAnsiTheme="minorHAnsi" w:cs="Calibri"/>
          <w:b/>
          <w:bCs/>
          <w:color w:val="000000"/>
          <w:sz w:val="22"/>
          <w:szCs w:val="22"/>
        </w:rPr>
        <w:t xml:space="preserve"> </w:t>
      </w:r>
      <w:r w:rsidR="000A425D" w:rsidRPr="00BC3E08">
        <w:rPr>
          <w:rStyle w:val="normaltextrun"/>
          <w:rFonts w:asciiTheme="minorHAnsi" w:eastAsiaTheme="majorEastAsia" w:hAnsiTheme="minorHAnsi" w:cs="Calibri"/>
          <w:b/>
          <w:bCs/>
          <w:color w:val="000000"/>
          <w:sz w:val="22"/>
          <w:szCs w:val="22"/>
        </w:rPr>
        <w:t xml:space="preserve"> COSAC</w:t>
      </w:r>
      <w:proofErr w:type="gramEnd"/>
      <w:r w:rsidR="000A425D" w:rsidRPr="00BC3E08">
        <w:rPr>
          <w:rStyle w:val="normaltextrun"/>
          <w:rFonts w:asciiTheme="minorHAnsi" w:eastAsiaTheme="majorEastAsia" w:hAnsiTheme="minorHAnsi" w:cs="Calibri"/>
          <w:b/>
          <w:bCs/>
          <w:color w:val="000000"/>
          <w:sz w:val="22"/>
          <w:szCs w:val="22"/>
        </w:rPr>
        <w:t xml:space="preserve"> </w:t>
      </w:r>
      <w:r w:rsidR="006060ED" w:rsidRPr="00BC3E08">
        <w:rPr>
          <w:rStyle w:val="normaltextrun"/>
          <w:rFonts w:asciiTheme="minorHAnsi" w:eastAsiaTheme="majorEastAsia" w:hAnsiTheme="minorHAnsi" w:cs="Calibri"/>
          <w:b/>
          <w:bCs/>
          <w:color w:val="000000"/>
          <w:sz w:val="22"/>
          <w:szCs w:val="22"/>
        </w:rPr>
        <w:t>Disclosure for Items on the Agenda</w:t>
      </w:r>
      <w:r w:rsidR="006060ED" w:rsidRPr="00BC3E08">
        <w:rPr>
          <w:rStyle w:val="eop"/>
          <w:rFonts w:asciiTheme="minorHAnsi" w:eastAsiaTheme="majorEastAsia" w:hAnsiTheme="minorHAnsi" w:cs="Calibri"/>
          <w:color w:val="000000"/>
          <w:sz w:val="22"/>
          <w:szCs w:val="22"/>
        </w:rPr>
        <w:t> </w:t>
      </w:r>
    </w:p>
    <w:p w14:paraId="0F14BFB5" w14:textId="6D0CBB9E" w:rsidR="009D470F" w:rsidRPr="00BC3E08" w:rsidRDefault="00D867E5" w:rsidP="006060ED">
      <w:pPr>
        <w:pStyle w:val="paragraph"/>
        <w:spacing w:before="0" w:beforeAutospacing="0" w:after="0" w:afterAutospacing="0"/>
        <w:ind w:left="108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 xml:space="preserve">None </w:t>
      </w:r>
      <w:r w:rsidR="00EC6BB3" w:rsidRPr="00BC3E08">
        <w:rPr>
          <w:rStyle w:val="normaltextrun"/>
          <w:rFonts w:asciiTheme="minorHAnsi" w:eastAsiaTheme="majorEastAsia" w:hAnsiTheme="minorHAnsi" w:cs="Calibri"/>
          <w:color w:val="000000"/>
          <w:sz w:val="22"/>
          <w:szCs w:val="22"/>
        </w:rPr>
        <w:t>currently</w:t>
      </w:r>
    </w:p>
    <w:p w14:paraId="5384C0B1" w14:textId="77777777" w:rsidR="006060ED" w:rsidRPr="00BC3E08"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BC3E08">
        <w:rPr>
          <w:rStyle w:val="eop"/>
          <w:rFonts w:asciiTheme="minorHAnsi" w:eastAsiaTheme="majorEastAsia" w:hAnsiTheme="minorHAnsi" w:cs="Calibri"/>
          <w:color w:val="000000"/>
          <w:sz w:val="22"/>
          <w:szCs w:val="22"/>
        </w:rPr>
        <w:t> </w:t>
      </w:r>
    </w:p>
    <w:p w14:paraId="26E12BC1" w14:textId="0DE39228" w:rsidR="006060ED" w:rsidRPr="00BC3E08" w:rsidRDefault="003F0DD1" w:rsidP="003F0DD1">
      <w:pPr>
        <w:pStyle w:val="paragraph"/>
        <w:spacing w:before="0" w:beforeAutospacing="0" w:after="0" w:afterAutospacing="0"/>
        <w:ind w:left="720"/>
        <w:textAlignment w:val="baseline"/>
        <w:rPr>
          <w:rFonts w:asciiTheme="minorHAnsi" w:hAnsiTheme="minorHAnsi" w:cs="Calibri"/>
          <w:color w:val="000000"/>
          <w:sz w:val="22"/>
          <w:szCs w:val="22"/>
        </w:rPr>
      </w:pPr>
      <w:r w:rsidRPr="00BC3E08">
        <w:rPr>
          <w:rStyle w:val="normaltextrun"/>
          <w:rFonts w:asciiTheme="minorHAnsi" w:eastAsiaTheme="majorEastAsia" w:hAnsiTheme="minorHAnsi" w:cs="Calibri"/>
          <w:b/>
          <w:bCs/>
          <w:color w:val="000000"/>
          <w:sz w:val="22"/>
          <w:szCs w:val="22"/>
        </w:rPr>
        <w:t>III.</w:t>
      </w:r>
      <w:r w:rsidR="004648C3" w:rsidRPr="00BC3E08">
        <w:rPr>
          <w:rStyle w:val="normaltextrun"/>
          <w:rFonts w:asciiTheme="minorHAnsi" w:eastAsiaTheme="majorEastAsia" w:hAnsiTheme="minorHAnsi" w:cs="Calibri"/>
          <w:b/>
          <w:bCs/>
          <w:color w:val="000000"/>
          <w:sz w:val="22"/>
          <w:szCs w:val="22"/>
        </w:rPr>
        <w:t xml:space="preserve"> </w:t>
      </w:r>
      <w:r w:rsidR="006060ED" w:rsidRPr="00BC3E08">
        <w:rPr>
          <w:rStyle w:val="normaltextrun"/>
          <w:rFonts w:asciiTheme="minorHAnsi" w:eastAsiaTheme="majorEastAsia" w:hAnsiTheme="minorHAnsi" w:cs="Calibri"/>
          <w:b/>
          <w:bCs/>
          <w:color w:val="000000"/>
          <w:sz w:val="22"/>
          <w:szCs w:val="22"/>
        </w:rPr>
        <w:t>Motion to Approve Agenda</w:t>
      </w:r>
      <w:r w:rsidR="006060ED" w:rsidRPr="00BC3E08">
        <w:rPr>
          <w:rStyle w:val="eop"/>
          <w:rFonts w:asciiTheme="minorHAnsi" w:eastAsiaTheme="majorEastAsia" w:hAnsiTheme="minorHAnsi" w:cs="Calibri"/>
          <w:color w:val="000000"/>
          <w:sz w:val="22"/>
          <w:szCs w:val="22"/>
        </w:rPr>
        <w:t> </w:t>
      </w:r>
    </w:p>
    <w:p w14:paraId="275862B5" w14:textId="77777777"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RESULT: Approved</w:t>
      </w:r>
      <w:r w:rsidRPr="00BC3E08">
        <w:rPr>
          <w:rStyle w:val="eop"/>
          <w:rFonts w:asciiTheme="minorHAnsi" w:eastAsiaTheme="majorEastAsia" w:hAnsiTheme="minorHAnsi" w:cs="Calibri"/>
          <w:color w:val="000000"/>
          <w:sz w:val="22"/>
          <w:szCs w:val="22"/>
        </w:rPr>
        <w:t> </w:t>
      </w:r>
    </w:p>
    <w:p w14:paraId="04CF7A32" w14:textId="5EF54654"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MOVER:</w:t>
      </w:r>
      <w:r w:rsidR="009C7542" w:rsidRPr="00BC3E08">
        <w:rPr>
          <w:rStyle w:val="normaltextrun"/>
          <w:rFonts w:asciiTheme="minorHAnsi" w:eastAsiaTheme="majorEastAsia" w:hAnsiTheme="minorHAnsi" w:cs="Calibri"/>
          <w:color w:val="000000"/>
          <w:sz w:val="22"/>
          <w:szCs w:val="22"/>
        </w:rPr>
        <w:t xml:space="preserve"> </w:t>
      </w:r>
      <w:r w:rsidR="00075FCF" w:rsidRPr="00BC3E08">
        <w:rPr>
          <w:rStyle w:val="normaltextrun"/>
          <w:rFonts w:asciiTheme="minorHAnsi" w:eastAsiaTheme="majorEastAsia" w:hAnsiTheme="minorHAnsi" w:cs="Calibri"/>
          <w:color w:val="000000"/>
          <w:sz w:val="22"/>
          <w:szCs w:val="22"/>
        </w:rPr>
        <w:t>Hostetler</w:t>
      </w:r>
    </w:p>
    <w:p w14:paraId="268F8BBC" w14:textId="6B47D28F"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SECONDER:</w:t>
      </w:r>
      <w:r w:rsidR="00512667" w:rsidRPr="00BC3E08">
        <w:rPr>
          <w:rStyle w:val="normaltextrun"/>
          <w:rFonts w:asciiTheme="minorHAnsi" w:eastAsiaTheme="majorEastAsia" w:hAnsiTheme="minorHAnsi" w:cs="Calibri"/>
          <w:color w:val="000000"/>
          <w:sz w:val="22"/>
          <w:szCs w:val="22"/>
        </w:rPr>
        <w:t xml:space="preserve"> </w:t>
      </w:r>
      <w:r w:rsidR="00075FCF" w:rsidRPr="00BC3E08">
        <w:rPr>
          <w:rStyle w:val="normaltextrun"/>
          <w:rFonts w:asciiTheme="minorHAnsi" w:eastAsiaTheme="majorEastAsia" w:hAnsiTheme="minorHAnsi" w:cs="Calibri"/>
          <w:color w:val="000000"/>
          <w:sz w:val="22"/>
          <w:szCs w:val="22"/>
        </w:rPr>
        <w:t>O’Malley</w:t>
      </w:r>
    </w:p>
    <w:p w14:paraId="6BF06E48" w14:textId="13D58F32" w:rsidR="006060ED" w:rsidRPr="00BC3E08" w:rsidRDefault="006060ED" w:rsidP="00821E3E">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color w:val="000000"/>
          <w:sz w:val="22"/>
          <w:szCs w:val="22"/>
        </w:rPr>
        <w:t xml:space="preserve">AYES: </w:t>
      </w:r>
      <w:r w:rsidR="00075FCF" w:rsidRPr="00BC3E08">
        <w:rPr>
          <w:rStyle w:val="normaltextrun"/>
          <w:rFonts w:asciiTheme="minorHAnsi" w:eastAsiaTheme="majorEastAsia" w:hAnsiTheme="minorHAnsi" w:cs="Calibri"/>
          <w:color w:val="000000"/>
          <w:sz w:val="22"/>
          <w:szCs w:val="22"/>
        </w:rPr>
        <w:t xml:space="preserve">Sage, </w:t>
      </w:r>
      <w:r w:rsidR="002E7001" w:rsidRPr="00BC3E08">
        <w:rPr>
          <w:rStyle w:val="normaltextrun"/>
          <w:rFonts w:asciiTheme="minorHAnsi" w:eastAsiaTheme="majorEastAsia" w:hAnsiTheme="minorHAnsi" w:cs="Calibri"/>
          <w:color w:val="000000"/>
          <w:sz w:val="22"/>
          <w:szCs w:val="22"/>
        </w:rPr>
        <w:t>O’Malley, Snow, Ochs, Drybrea</w:t>
      </w:r>
      <w:r w:rsidR="00E45452" w:rsidRPr="00BC3E08">
        <w:rPr>
          <w:rStyle w:val="normaltextrun"/>
          <w:rFonts w:asciiTheme="minorHAnsi" w:eastAsiaTheme="majorEastAsia" w:hAnsiTheme="minorHAnsi" w:cs="Calibri"/>
          <w:color w:val="000000"/>
          <w:sz w:val="22"/>
          <w:szCs w:val="22"/>
        </w:rPr>
        <w:t xml:space="preserve">d, Giebel, </w:t>
      </w:r>
      <w:r w:rsidR="00293A5C" w:rsidRPr="00BC3E08">
        <w:rPr>
          <w:rStyle w:val="normaltextrun"/>
          <w:rFonts w:asciiTheme="minorHAnsi" w:eastAsiaTheme="majorEastAsia" w:hAnsiTheme="minorHAnsi" w:cs="Calibri"/>
          <w:color w:val="000000"/>
          <w:sz w:val="22"/>
          <w:szCs w:val="22"/>
        </w:rPr>
        <w:t>Hostetler, Rundell</w:t>
      </w:r>
    </w:p>
    <w:p w14:paraId="4152CEBC" w14:textId="6CDF875A" w:rsidR="00C35B1E" w:rsidRPr="00BC3E08" w:rsidRDefault="00C35B1E" w:rsidP="00821E3E">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color w:val="000000"/>
          <w:sz w:val="22"/>
          <w:szCs w:val="22"/>
        </w:rPr>
        <w:t xml:space="preserve">EXCUSED: </w:t>
      </w:r>
      <w:r w:rsidR="003A30B9" w:rsidRPr="00BC3E08">
        <w:rPr>
          <w:rStyle w:val="normaltextrun"/>
          <w:rFonts w:asciiTheme="minorHAnsi" w:eastAsiaTheme="majorEastAsia" w:hAnsiTheme="minorHAnsi" w:cs="Calibri"/>
          <w:color w:val="000000"/>
          <w:sz w:val="22"/>
          <w:szCs w:val="22"/>
        </w:rPr>
        <w:t>Shandro</w:t>
      </w:r>
      <w:r w:rsidR="0085013F" w:rsidRPr="00BC3E08">
        <w:rPr>
          <w:rStyle w:val="normaltextrun"/>
          <w:rFonts w:asciiTheme="minorHAnsi" w:eastAsiaTheme="majorEastAsia" w:hAnsiTheme="minorHAnsi" w:cs="Calibri"/>
          <w:color w:val="000000"/>
          <w:sz w:val="22"/>
          <w:szCs w:val="22"/>
        </w:rPr>
        <w:t>, Guerra</w:t>
      </w:r>
    </w:p>
    <w:p w14:paraId="01C3A8D6" w14:textId="77777777" w:rsidR="006060ED" w:rsidRPr="00BC3E08"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BC3E08">
        <w:rPr>
          <w:rStyle w:val="eop"/>
          <w:rFonts w:asciiTheme="minorHAnsi" w:eastAsiaTheme="majorEastAsia" w:hAnsiTheme="minorHAnsi" w:cs="Calibri"/>
          <w:color w:val="000000"/>
          <w:sz w:val="22"/>
          <w:szCs w:val="22"/>
        </w:rPr>
        <w:t> </w:t>
      </w:r>
    </w:p>
    <w:p w14:paraId="338E884D" w14:textId="35B45E73" w:rsidR="00B6265B" w:rsidRPr="00BC3E08" w:rsidRDefault="003F0DD1" w:rsidP="003F0DD1">
      <w:pPr>
        <w:pStyle w:val="paragraph"/>
        <w:spacing w:before="0" w:beforeAutospacing="0" w:after="0" w:afterAutospacing="0"/>
        <w:ind w:left="720"/>
        <w:textAlignment w:val="baseline"/>
        <w:rPr>
          <w:rStyle w:val="normaltextrun"/>
          <w:rFonts w:asciiTheme="minorHAnsi" w:hAnsiTheme="minorHAnsi" w:cs="Calibri"/>
          <w:color w:val="000000"/>
          <w:sz w:val="22"/>
          <w:szCs w:val="22"/>
        </w:rPr>
      </w:pPr>
      <w:bookmarkStart w:id="0" w:name="_Hlk225864596"/>
      <w:r w:rsidRPr="00BC3E08">
        <w:rPr>
          <w:rStyle w:val="normaltextrun"/>
          <w:rFonts w:asciiTheme="minorHAnsi" w:eastAsiaTheme="majorEastAsia" w:hAnsiTheme="minorHAnsi" w:cs="Calibri"/>
          <w:b/>
          <w:bCs/>
          <w:color w:val="000000"/>
          <w:sz w:val="22"/>
          <w:szCs w:val="22"/>
        </w:rPr>
        <w:t>IV.</w:t>
      </w:r>
      <w:r w:rsidR="004648C3" w:rsidRPr="00BC3E08">
        <w:rPr>
          <w:rStyle w:val="normaltextrun"/>
          <w:rFonts w:asciiTheme="minorHAnsi" w:eastAsiaTheme="majorEastAsia" w:hAnsiTheme="minorHAnsi" w:cs="Calibri"/>
          <w:b/>
          <w:bCs/>
          <w:color w:val="000000"/>
          <w:sz w:val="22"/>
          <w:szCs w:val="22"/>
        </w:rPr>
        <w:t xml:space="preserve"> </w:t>
      </w:r>
      <w:r w:rsidR="006060ED" w:rsidRPr="00BC3E08">
        <w:rPr>
          <w:rStyle w:val="normaltextrun"/>
          <w:rFonts w:asciiTheme="minorHAnsi" w:eastAsiaTheme="majorEastAsia" w:hAnsiTheme="minorHAnsi" w:cs="Calibri"/>
          <w:b/>
          <w:bCs/>
          <w:color w:val="000000"/>
          <w:sz w:val="22"/>
          <w:szCs w:val="22"/>
        </w:rPr>
        <w:t xml:space="preserve">Motion to Approve Minutes from </w:t>
      </w:r>
      <w:r w:rsidR="0085013F" w:rsidRPr="00BC3E08">
        <w:rPr>
          <w:rStyle w:val="normaltextrun"/>
          <w:rFonts w:asciiTheme="minorHAnsi" w:eastAsiaTheme="majorEastAsia" w:hAnsiTheme="minorHAnsi" w:cs="Calibri"/>
          <w:b/>
          <w:bCs/>
          <w:color w:val="000000"/>
          <w:sz w:val="22"/>
          <w:szCs w:val="22"/>
        </w:rPr>
        <w:t>May 6</w:t>
      </w:r>
      <w:r w:rsidR="006060ED" w:rsidRPr="00BC3E08">
        <w:rPr>
          <w:rStyle w:val="normaltextrun"/>
          <w:rFonts w:asciiTheme="minorHAnsi" w:eastAsiaTheme="majorEastAsia" w:hAnsiTheme="minorHAnsi" w:cs="Calibri"/>
          <w:b/>
          <w:bCs/>
          <w:color w:val="000000"/>
          <w:sz w:val="22"/>
          <w:szCs w:val="22"/>
        </w:rPr>
        <w:t>, 202</w:t>
      </w:r>
      <w:r w:rsidR="00BB7672" w:rsidRPr="00BC3E08">
        <w:rPr>
          <w:rStyle w:val="normaltextrun"/>
          <w:rFonts w:asciiTheme="minorHAnsi" w:eastAsiaTheme="majorEastAsia" w:hAnsiTheme="minorHAnsi" w:cs="Calibri"/>
          <w:b/>
          <w:bCs/>
          <w:color w:val="000000"/>
          <w:sz w:val="22"/>
          <w:szCs w:val="22"/>
        </w:rPr>
        <w:t>6</w:t>
      </w:r>
    </w:p>
    <w:p w14:paraId="712BB589" w14:textId="535DAE5E" w:rsidR="00B6265B" w:rsidRPr="00BC3E08" w:rsidRDefault="00B6265B" w:rsidP="00B6265B">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RESULT: Approved</w:t>
      </w:r>
      <w:r w:rsidRPr="00BC3E08">
        <w:rPr>
          <w:rStyle w:val="eop"/>
          <w:rFonts w:asciiTheme="minorHAnsi" w:eastAsiaTheme="majorEastAsia" w:hAnsiTheme="minorHAnsi" w:cs="Calibri"/>
          <w:color w:val="000000"/>
          <w:sz w:val="22"/>
          <w:szCs w:val="22"/>
        </w:rPr>
        <w:t> </w:t>
      </w:r>
    </w:p>
    <w:p w14:paraId="34E034D1" w14:textId="61515AFB" w:rsidR="00B6265B" w:rsidRPr="00BC3E08" w:rsidRDefault="00B6265B" w:rsidP="00B6265B">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MOVER:</w:t>
      </w:r>
      <w:r w:rsidR="007B10F6" w:rsidRPr="00BC3E08">
        <w:rPr>
          <w:rStyle w:val="normaltextrun"/>
          <w:rFonts w:asciiTheme="minorHAnsi" w:eastAsiaTheme="majorEastAsia" w:hAnsiTheme="minorHAnsi" w:cs="Calibri"/>
          <w:color w:val="000000"/>
          <w:sz w:val="22"/>
          <w:szCs w:val="22"/>
        </w:rPr>
        <w:t xml:space="preserve"> Drybread</w:t>
      </w:r>
      <w:r w:rsidRPr="00BC3E08">
        <w:rPr>
          <w:rStyle w:val="tabchar"/>
          <w:rFonts w:asciiTheme="minorHAnsi" w:eastAsiaTheme="majorEastAsia" w:hAnsiTheme="minorHAnsi" w:cs="Calibri"/>
          <w:color w:val="000000"/>
          <w:sz w:val="22"/>
          <w:szCs w:val="22"/>
        </w:rPr>
        <w:tab/>
      </w:r>
      <w:r w:rsidRPr="00BC3E08">
        <w:rPr>
          <w:rStyle w:val="tabchar"/>
          <w:rFonts w:asciiTheme="minorHAnsi" w:eastAsiaTheme="majorEastAsia" w:hAnsiTheme="minorHAnsi" w:cs="Calibri"/>
          <w:color w:val="000000"/>
          <w:sz w:val="22"/>
          <w:szCs w:val="22"/>
        </w:rPr>
        <w:tab/>
      </w:r>
      <w:r w:rsidRPr="00BC3E08">
        <w:rPr>
          <w:rStyle w:val="tabchar"/>
          <w:rFonts w:asciiTheme="minorHAnsi" w:eastAsiaTheme="majorEastAsia" w:hAnsiTheme="minorHAnsi" w:cs="Calibri"/>
          <w:color w:val="000000"/>
          <w:sz w:val="22"/>
          <w:szCs w:val="22"/>
        </w:rPr>
        <w:tab/>
      </w:r>
      <w:r w:rsidRPr="00BC3E08">
        <w:rPr>
          <w:rStyle w:val="eop"/>
          <w:rFonts w:asciiTheme="minorHAnsi" w:eastAsiaTheme="majorEastAsia" w:hAnsiTheme="minorHAnsi" w:cs="Calibri"/>
          <w:color w:val="000000"/>
          <w:sz w:val="22"/>
          <w:szCs w:val="22"/>
        </w:rPr>
        <w:t> </w:t>
      </w:r>
    </w:p>
    <w:p w14:paraId="18570D12" w14:textId="1C976533" w:rsidR="00B6265B" w:rsidRPr="00BC3E08" w:rsidRDefault="00B6265B" w:rsidP="00B6265B">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 xml:space="preserve">SECONDER: </w:t>
      </w:r>
      <w:r w:rsidR="007B10F6" w:rsidRPr="00BC3E08">
        <w:rPr>
          <w:rStyle w:val="normaltextrun"/>
          <w:rFonts w:asciiTheme="minorHAnsi" w:eastAsiaTheme="majorEastAsia" w:hAnsiTheme="minorHAnsi" w:cs="Calibri"/>
          <w:color w:val="000000"/>
          <w:sz w:val="22"/>
          <w:szCs w:val="22"/>
        </w:rPr>
        <w:t>Rundell</w:t>
      </w:r>
    </w:p>
    <w:p w14:paraId="0339F66C" w14:textId="77777777" w:rsidR="007B10F6" w:rsidRPr="00BC3E08" w:rsidRDefault="005657B6" w:rsidP="007B10F6">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bookmarkStart w:id="1" w:name="_Hlk223949819"/>
      <w:r w:rsidRPr="00BC3E08">
        <w:rPr>
          <w:rStyle w:val="normaltextrun"/>
          <w:rFonts w:asciiTheme="minorHAnsi" w:eastAsiaTheme="majorEastAsia" w:hAnsiTheme="minorHAnsi" w:cs="Calibri"/>
          <w:color w:val="000000"/>
          <w:sz w:val="22"/>
          <w:szCs w:val="22"/>
        </w:rPr>
        <w:t xml:space="preserve">AYES: </w:t>
      </w:r>
      <w:r w:rsidR="007B10F6" w:rsidRPr="00BC3E08">
        <w:rPr>
          <w:rStyle w:val="normaltextrun"/>
          <w:rFonts w:asciiTheme="minorHAnsi" w:eastAsiaTheme="majorEastAsia" w:hAnsiTheme="minorHAnsi" w:cs="Calibri"/>
          <w:color w:val="000000"/>
          <w:sz w:val="22"/>
          <w:szCs w:val="22"/>
        </w:rPr>
        <w:t>AYES: Sage, O’Malley, Snow, Ochs, Drybread, Giebel, Hostetler, Rundell</w:t>
      </w:r>
    </w:p>
    <w:p w14:paraId="6994DC6B" w14:textId="7851F5DC" w:rsidR="005657B6" w:rsidRPr="00BC3E08" w:rsidRDefault="005657B6" w:rsidP="005657B6">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color w:val="000000"/>
          <w:sz w:val="22"/>
          <w:szCs w:val="22"/>
        </w:rPr>
        <w:t xml:space="preserve">EXCUSED: </w:t>
      </w:r>
      <w:r w:rsidR="00E24247" w:rsidRPr="00BC3E08">
        <w:rPr>
          <w:rStyle w:val="normaltextrun"/>
          <w:rFonts w:asciiTheme="minorHAnsi" w:eastAsiaTheme="majorEastAsia" w:hAnsiTheme="minorHAnsi" w:cs="Calibri"/>
          <w:color w:val="000000"/>
          <w:sz w:val="22"/>
          <w:szCs w:val="22"/>
        </w:rPr>
        <w:t>Shandro</w:t>
      </w:r>
      <w:r w:rsidR="0085013F" w:rsidRPr="00BC3E08">
        <w:rPr>
          <w:rStyle w:val="normaltextrun"/>
          <w:rFonts w:asciiTheme="minorHAnsi" w:eastAsiaTheme="majorEastAsia" w:hAnsiTheme="minorHAnsi" w:cs="Calibri"/>
          <w:color w:val="000000"/>
          <w:sz w:val="22"/>
          <w:szCs w:val="22"/>
        </w:rPr>
        <w:t>, Guerra</w:t>
      </w:r>
    </w:p>
    <w:bookmarkEnd w:id="0"/>
    <w:p w14:paraId="7D6B8334" w14:textId="77777777" w:rsidR="003724EF" w:rsidRPr="00BC3E08" w:rsidRDefault="003724EF" w:rsidP="005657B6">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p>
    <w:bookmarkEnd w:id="1"/>
    <w:p w14:paraId="21377B2A" w14:textId="12AE2D7B" w:rsidR="006060ED" w:rsidRPr="00BC3E08" w:rsidRDefault="00C6060A" w:rsidP="003F0DD1">
      <w:pPr>
        <w:pStyle w:val="paragraph"/>
        <w:spacing w:before="0" w:beforeAutospacing="0" w:after="0" w:afterAutospacing="0"/>
        <w:ind w:left="720"/>
        <w:textAlignment w:val="baseline"/>
        <w:rPr>
          <w:rFonts w:asciiTheme="minorHAnsi" w:hAnsiTheme="minorHAnsi" w:cs="Calibri"/>
          <w:color w:val="000000"/>
          <w:sz w:val="22"/>
          <w:szCs w:val="22"/>
        </w:rPr>
      </w:pPr>
      <w:r w:rsidRPr="00BC3E08">
        <w:rPr>
          <w:rStyle w:val="normaltextrun"/>
          <w:rFonts w:asciiTheme="minorHAnsi" w:eastAsiaTheme="majorEastAsia" w:hAnsiTheme="minorHAnsi" w:cs="Calibri"/>
          <w:b/>
          <w:bCs/>
          <w:color w:val="000000"/>
          <w:sz w:val="22"/>
          <w:szCs w:val="22"/>
        </w:rPr>
        <w:t>V</w:t>
      </w:r>
      <w:r w:rsidR="00170C62" w:rsidRPr="00BC3E08">
        <w:rPr>
          <w:rStyle w:val="normaltextrun"/>
          <w:rFonts w:asciiTheme="minorHAnsi" w:eastAsiaTheme="majorEastAsia" w:hAnsiTheme="minorHAnsi" w:cs="Calibri"/>
          <w:b/>
          <w:bCs/>
          <w:color w:val="000000"/>
          <w:sz w:val="22"/>
          <w:szCs w:val="22"/>
        </w:rPr>
        <w:t>II</w:t>
      </w:r>
      <w:r w:rsidR="003724EF" w:rsidRPr="00BC3E08">
        <w:rPr>
          <w:rStyle w:val="normaltextrun"/>
          <w:rFonts w:asciiTheme="minorHAnsi" w:eastAsiaTheme="majorEastAsia" w:hAnsiTheme="minorHAnsi" w:cs="Calibri"/>
          <w:b/>
          <w:bCs/>
          <w:color w:val="000000"/>
          <w:sz w:val="22"/>
          <w:szCs w:val="22"/>
        </w:rPr>
        <w:t>I</w:t>
      </w:r>
      <w:r w:rsidRPr="00BC3E08">
        <w:rPr>
          <w:rStyle w:val="normaltextrun"/>
          <w:rFonts w:asciiTheme="minorHAnsi" w:eastAsiaTheme="majorEastAsia" w:hAnsiTheme="minorHAnsi" w:cs="Calibri"/>
          <w:b/>
          <w:bCs/>
          <w:color w:val="000000"/>
          <w:sz w:val="22"/>
          <w:szCs w:val="22"/>
        </w:rPr>
        <w:t>.</w:t>
      </w:r>
      <w:r w:rsidR="004648C3" w:rsidRPr="00BC3E08">
        <w:rPr>
          <w:rStyle w:val="normaltextrun"/>
          <w:rFonts w:asciiTheme="minorHAnsi" w:eastAsiaTheme="majorEastAsia" w:hAnsiTheme="minorHAnsi" w:cs="Calibri"/>
          <w:b/>
          <w:bCs/>
          <w:color w:val="000000"/>
          <w:sz w:val="22"/>
          <w:szCs w:val="22"/>
        </w:rPr>
        <w:t xml:space="preserve"> </w:t>
      </w:r>
      <w:r w:rsidR="006060ED" w:rsidRPr="00BC3E08">
        <w:rPr>
          <w:rStyle w:val="normaltextrun"/>
          <w:rFonts w:asciiTheme="minorHAnsi" w:eastAsiaTheme="majorEastAsia" w:hAnsiTheme="minorHAnsi" w:cs="Calibri"/>
          <w:b/>
          <w:bCs/>
          <w:color w:val="000000"/>
          <w:sz w:val="22"/>
          <w:szCs w:val="22"/>
        </w:rPr>
        <w:t>Public Comment</w:t>
      </w:r>
      <w:r w:rsidR="006060ED" w:rsidRPr="00BC3E08">
        <w:rPr>
          <w:rStyle w:val="eop"/>
          <w:rFonts w:asciiTheme="minorHAnsi" w:eastAsiaTheme="majorEastAsia" w:hAnsiTheme="minorHAnsi" w:cs="Calibri"/>
          <w:color w:val="000000"/>
          <w:sz w:val="22"/>
          <w:szCs w:val="22"/>
        </w:rPr>
        <w:t> </w:t>
      </w:r>
    </w:p>
    <w:p w14:paraId="687CC82E" w14:textId="32601FD1" w:rsidR="006060ED" w:rsidRPr="00BC3E08" w:rsidRDefault="002915EF" w:rsidP="006060ED">
      <w:pPr>
        <w:pStyle w:val="paragraph"/>
        <w:spacing w:before="0" w:beforeAutospacing="0" w:after="0" w:afterAutospacing="0"/>
        <w:ind w:left="1080"/>
        <w:textAlignment w:val="baseline"/>
        <w:rPr>
          <w:rFonts w:asciiTheme="minorHAnsi" w:hAnsiTheme="minorHAnsi" w:cs="Segoe UI"/>
          <w:color w:val="000000"/>
          <w:sz w:val="22"/>
          <w:szCs w:val="22"/>
        </w:rPr>
      </w:pPr>
      <w:r w:rsidRPr="00BC3E08">
        <w:rPr>
          <w:rStyle w:val="normaltextrun"/>
          <w:rFonts w:asciiTheme="minorHAnsi" w:eastAsiaTheme="majorEastAsia" w:hAnsiTheme="minorHAnsi" w:cs="Calibri"/>
          <w:color w:val="000000"/>
          <w:sz w:val="22"/>
          <w:szCs w:val="22"/>
        </w:rPr>
        <w:t>No public comment</w:t>
      </w:r>
    </w:p>
    <w:p w14:paraId="16188952" w14:textId="77777777" w:rsidR="006060ED" w:rsidRPr="00BC3E08"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BC3E08">
        <w:rPr>
          <w:rStyle w:val="eop"/>
          <w:rFonts w:asciiTheme="minorHAnsi" w:eastAsiaTheme="majorEastAsia" w:hAnsiTheme="minorHAnsi" w:cs="Calibri"/>
          <w:color w:val="000000"/>
          <w:sz w:val="22"/>
          <w:szCs w:val="22"/>
        </w:rPr>
        <w:t> </w:t>
      </w:r>
    </w:p>
    <w:p w14:paraId="4658C4E3" w14:textId="6CBB7F49" w:rsidR="006060ED" w:rsidRPr="00BC3E08" w:rsidRDefault="003724EF" w:rsidP="00F85559">
      <w:pPr>
        <w:pStyle w:val="paragraph"/>
        <w:spacing w:before="0" w:beforeAutospacing="0" w:after="0" w:afterAutospacing="0"/>
        <w:ind w:firstLine="720"/>
        <w:textAlignment w:val="baseline"/>
        <w:rPr>
          <w:rFonts w:asciiTheme="minorHAnsi" w:hAnsiTheme="minorHAnsi" w:cs="Calibri"/>
          <w:color w:val="000000"/>
          <w:sz w:val="22"/>
          <w:szCs w:val="22"/>
        </w:rPr>
      </w:pPr>
      <w:r w:rsidRPr="00BC3E08">
        <w:rPr>
          <w:rStyle w:val="normaltextrun"/>
          <w:rFonts w:asciiTheme="minorHAnsi" w:eastAsiaTheme="majorEastAsia" w:hAnsiTheme="minorHAnsi" w:cs="Calibri"/>
          <w:b/>
          <w:bCs/>
          <w:color w:val="000000"/>
          <w:sz w:val="22"/>
          <w:szCs w:val="22"/>
        </w:rPr>
        <w:t>I</w:t>
      </w:r>
      <w:r w:rsidR="00170C62" w:rsidRPr="00BC3E08">
        <w:rPr>
          <w:rStyle w:val="normaltextrun"/>
          <w:rFonts w:asciiTheme="minorHAnsi" w:eastAsiaTheme="majorEastAsia" w:hAnsiTheme="minorHAnsi" w:cs="Calibri"/>
          <w:b/>
          <w:bCs/>
          <w:color w:val="000000"/>
          <w:sz w:val="22"/>
          <w:szCs w:val="22"/>
        </w:rPr>
        <w:t>X</w:t>
      </w:r>
      <w:r w:rsidR="004648C3" w:rsidRPr="00BC3E08">
        <w:rPr>
          <w:rStyle w:val="normaltextrun"/>
          <w:rFonts w:asciiTheme="minorHAnsi" w:eastAsiaTheme="majorEastAsia" w:hAnsiTheme="minorHAnsi" w:cs="Calibri"/>
          <w:b/>
          <w:bCs/>
          <w:color w:val="000000"/>
          <w:sz w:val="22"/>
          <w:szCs w:val="22"/>
        </w:rPr>
        <w:t>. Administrative</w:t>
      </w:r>
      <w:r w:rsidR="006060ED" w:rsidRPr="00BC3E08">
        <w:rPr>
          <w:rStyle w:val="normaltextrun"/>
          <w:rFonts w:asciiTheme="minorHAnsi" w:eastAsiaTheme="majorEastAsia" w:hAnsiTheme="minorHAnsi" w:cs="Calibri"/>
          <w:b/>
          <w:bCs/>
          <w:color w:val="000000"/>
          <w:sz w:val="22"/>
          <w:szCs w:val="22"/>
        </w:rPr>
        <w:t xml:space="preserve"> Announcements</w:t>
      </w:r>
      <w:r w:rsidR="006060ED" w:rsidRPr="00BC3E08">
        <w:rPr>
          <w:rStyle w:val="eop"/>
          <w:rFonts w:asciiTheme="minorHAnsi" w:eastAsiaTheme="majorEastAsia" w:hAnsiTheme="minorHAnsi" w:cs="Calibri"/>
          <w:color w:val="000000"/>
          <w:sz w:val="22"/>
          <w:szCs w:val="22"/>
        </w:rPr>
        <w:t> </w:t>
      </w:r>
    </w:p>
    <w:p w14:paraId="3D33A8ED" w14:textId="476234BD" w:rsidR="00436958" w:rsidRPr="00BC3E08"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BC3E08">
        <w:rPr>
          <w:rStyle w:val="eop"/>
          <w:rFonts w:asciiTheme="minorHAnsi" w:eastAsiaTheme="majorEastAsia" w:hAnsiTheme="minorHAnsi" w:cs="Calibri"/>
          <w:color w:val="000000"/>
          <w:sz w:val="22"/>
          <w:szCs w:val="22"/>
        </w:rPr>
        <w:t> </w:t>
      </w:r>
    </w:p>
    <w:p w14:paraId="66C62F14" w14:textId="77777777" w:rsidR="0075004B" w:rsidRPr="00BC3E08" w:rsidRDefault="002E393B" w:rsidP="00EB5308">
      <w:pPr>
        <w:pStyle w:val="paragraph"/>
        <w:spacing w:before="0" w:beforeAutospacing="0" w:after="0" w:afterAutospacing="0"/>
        <w:ind w:firstLine="720"/>
        <w:textAlignment w:val="baseline"/>
        <w:rPr>
          <w:rStyle w:val="normaltextrun"/>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b/>
          <w:bCs/>
          <w:color w:val="000000"/>
          <w:sz w:val="22"/>
          <w:szCs w:val="22"/>
        </w:rPr>
        <w:t>Parks and Trails Update</w:t>
      </w:r>
      <w:r w:rsidRPr="00BC3E08">
        <w:rPr>
          <w:rStyle w:val="normaltextrun"/>
          <w:rFonts w:asciiTheme="minorHAnsi" w:eastAsiaTheme="majorEastAsia" w:hAnsiTheme="minorHAnsi" w:cs="Calibri"/>
          <w:color w:val="000000"/>
          <w:sz w:val="22"/>
          <w:szCs w:val="22"/>
        </w:rPr>
        <w:t>,</w:t>
      </w:r>
    </w:p>
    <w:p w14:paraId="0E38FA88" w14:textId="5C09013C" w:rsidR="002E393B" w:rsidRPr="00BC3E08" w:rsidRDefault="00CE37D5" w:rsidP="0075004B">
      <w:pPr>
        <w:pStyle w:val="paragraph"/>
        <w:numPr>
          <w:ilvl w:val="0"/>
          <w:numId w:val="45"/>
        </w:numPr>
        <w:spacing w:before="0" w:beforeAutospacing="0" w:after="0" w:afterAutospacing="0"/>
        <w:textAlignment w:val="baseline"/>
        <w:rPr>
          <w:rStyle w:val="normaltextrun"/>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color w:val="000000"/>
          <w:sz w:val="22"/>
          <w:szCs w:val="22"/>
        </w:rPr>
        <w:t>no update provided</w:t>
      </w:r>
    </w:p>
    <w:p w14:paraId="0752F9A0" w14:textId="77777777" w:rsidR="00D15FD7" w:rsidRPr="00BC3E08" w:rsidRDefault="00D15FD7" w:rsidP="003A1A61">
      <w:pPr>
        <w:pStyle w:val="paragraph"/>
        <w:spacing w:before="0" w:beforeAutospacing="0" w:after="0" w:afterAutospacing="0"/>
        <w:ind w:left="720"/>
        <w:textAlignment w:val="baseline"/>
        <w:rPr>
          <w:rStyle w:val="normaltextrun"/>
          <w:rFonts w:asciiTheme="minorHAnsi" w:eastAsiaTheme="majorEastAsia" w:hAnsiTheme="minorHAnsi" w:cs="Calibri"/>
          <w:b/>
          <w:bCs/>
          <w:color w:val="000000"/>
          <w:sz w:val="22"/>
          <w:szCs w:val="22"/>
        </w:rPr>
      </w:pPr>
    </w:p>
    <w:p w14:paraId="5989241E" w14:textId="153F31AA" w:rsidR="006D46BD" w:rsidRPr="00BC3E08" w:rsidRDefault="003A1A61" w:rsidP="003A1A61">
      <w:pPr>
        <w:pStyle w:val="paragraph"/>
        <w:spacing w:before="0" w:beforeAutospacing="0" w:after="0" w:afterAutospacing="0"/>
        <w:ind w:left="720"/>
        <w:textAlignment w:val="baseline"/>
        <w:rPr>
          <w:rStyle w:val="normaltextrun"/>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b/>
          <w:bCs/>
          <w:color w:val="000000"/>
          <w:sz w:val="22"/>
          <w:szCs w:val="22"/>
        </w:rPr>
        <w:t>H</w:t>
      </w:r>
      <w:r w:rsidR="007D6EB1" w:rsidRPr="00BC3E08">
        <w:rPr>
          <w:rStyle w:val="normaltextrun"/>
          <w:rFonts w:asciiTheme="minorHAnsi" w:eastAsiaTheme="majorEastAsia" w:hAnsiTheme="minorHAnsi" w:cs="Calibri"/>
          <w:b/>
          <w:bCs/>
          <w:color w:val="000000"/>
          <w:sz w:val="22"/>
          <w:szCs w:val="22"/>
        </w:rPr>
        <w:t>istoric Preservation Update</w:t>
      </w:r>
      <w:r w:rsidR="00D57402" w:rsidRPr="00BC3E08">
        <w:rPr>
          <w:rStyle w:val="normaltextrun"/>
          <w:rFonts w:asciiTheme="minorHAnsi" w:eastAsiaTheme="majorEastAsia" w:hAnsiTheme="minorHAnsi" w:cs="Calibri"/>
          <w:color w:val="000000"/>
          <w:sz w:val="22"/>
          <w:szCs w:val="22"/>
        </w:rPr>
        <w:t xml:space="preserve">, </w:t>
      </w:r>
    </w:p>
    <w:p w14:paraId="0703A40F" w14:textId="6E44286A" w:rsidR="00F77EA2" w:rsidRPr="00BC3E08" w:rsidRDefault="006844BF" w:rsidP="00376140">
      <w:pPr>
        <w:pStyle w:val="paragraph"/>
        <w:numPr>
          <w:ilvl w:val="0"/>
          <w:numId w:val="43"/>
        </w:numPr>
        <w:spacing w:before="0" w:beforeAutospacing="0" w:after="0" w:afterAutospacing="0"/>
        <w:textAlignment w:val="baseline"/>
        <w:rPr>
          <w:rStyle w:val="normaltextrun"/>
          <w:rFonts w:asciiTheme="minorHAnsi" w:hAnsiTheme="minorHAnsi" w:cs="Calibri"/>
          <w:color w:val="000000"/>
          <w:sz w:val="22"/>
          <w:szCs w:val="22"/>
        </w:rPr>
      </w:pPr>
      <w:r w:rsidRPr="00BC3E08">
        <w:rPr>
          <w:rStyle w:val="normaltextrun"/>
          <w:rFonts w:asciiTheme="minorHAnsi" w:eastAsiaTheme="majorEastAsia" w:hAnsiTheme="minorHAnsi" w:cs="Calibri"/>
          <w:color w:val="000000"/>
          <w:sz w:val="22"/>
          <w:szCs w:val="22"/>
        </w:rPr>
        <w:lastRenderedPageBreak/>
        <w:t>No update provided</w:t>
      </w:r>
    </w:p>
    <w:p w14:paraId="29EF70C9" w14:textId="77777777" w:rsidR="003A1782" w:rsidRPr="00BC3E08" w:rsidRDefault="003A1782" w:rsidP="003A1782">
      <w:pPr>
        <w:pStyle w:val="paragraph"/>
        <w:spacing w:before="0" w:beforeAutospacing="0" w:after="0" w:afterAutospacing="0"/>
        <w:textAlignment w:val="baseline"/>
        <w:rPr>
          <w:rStyle w:val="normaltextrun"/>
          <w:rFonts w:asciiTheme="minorHAnsi" w:eastAsiaTheme="majorEastAsia" w:hAnsiTheme="minorHAnsi" w:cs="Calibri"/>
          <w:color w:val="000000"/>
          <w:sz w:val="22"/>
          <w:szCs w:val="22"/>
        </w:rPr>
      </w:pPr>
    </w:p>
    <w:p w14:paraId="162CBB46" w14:textId="437455DC" w:rsidR="003A1782" w:rsidRPr="00BC3E08" w:rsidRDefault="003A1782" w:rsidP="003A1782">
      <w:pPr>
        <w:pStyle w:val="paragraph"/>
        <w:spacing w:before="0" w:beforeAutospacing="0" w:after="0" w:afterAutospacing="0"/>
        <w:textAlignment w:val="baseline"/>
        <w:rPr>
          <w:rStyle w:val="normaltextrun"/>
          <w:rFonts w:asciiTheme="minorHAnsi" w:hAnsiTheme="minorHAnsi" w:cs="Calibri"/>
          <w:b/>
          <w:bCs/>
          <w:color w:val="000000"/>
          <w:sz w:val="22"/>
          <w:szCs w:val="22"/>
        </w:rPr>
      </w:pPr>
      <w:r w:rsidRPr="00BC3E08">
        <w:rPr>
          <w:rStyle w:val="normaltextrun"/>
          <w:rFonts w:asciiTheme="minorHAnsi" w:eastAsiaTheme="majorEastAsia" w:hAnsiTheme="minorHAnsi" w:cs="Calibri"/>
          <w:b/>
          <w:bCs/>
          <w:color w:val="000000"/>
          <w:sz w:val="22"/>
          <w:szCs w:val="22"/>
        </w:rPr>
        <w:t>Open Space Update</w:t>
      </w:r>
    </w:p>
    <w:p w14:paraId="7B0D0C4F" w14:textId="64AD19C9" w:rsidR="00F16439" w:rsidRPr="00BC3E08" w:rsidRDefault="00957016" w:rsidP="4BFB5635">
      <w:pPr>
        <w:pStyle w:val="paragraph"/>
        <w:numPr>
          <w:ilvl w:val="0"/>
          <w:numId w:val="43"/>
        </w:numPr>
        <w:spacing w:before="0" w:beforeAutospacing="0" w:after="0" w:afterAutospacing="0"/>
        <w:jc w:val="both"/>
        <w:textAlignment w:val="baseline"/>
        <w:rPr>
          <w:rFonts w:asciiTheme="minorHAnsi" w:hAnsiTheme="minorHAnsi" w:cs="Calibri"/>
          <w:color w:val="000000"/>
          <w:sz w:val="22"/>
          <w:szCs w:val="22"/>
        </w:rPr>
      </w:pPr>
      <w:r w:rsidRPr="4BFB5635">
        <w:rPr>
          <w:rFonts w:asciiTheme="minorHAnsi" w:hAnsiTheme="minorHAnsi" w:cs="Calibri"/>
          <w:b/>
          <w:bCs/>
          <w:color w:val="000000" w:themeColor="text1"/>
          <w:sz w:val="22"/>
          <w:szCs w:val="22"/>
        </w:rPr>
        <w:t>Visitation Update – Tiffany McCauley/Ryan Smith/Kirk Inderbitzen</w:t>
      </w:r>
      <w:r w:rsidR="003A06F9" w:rsidRPr="4BFB5635">
        <w:rPr>
          <w:rFonts w:asciiTheme="minorHAnsi" w:hAnsiTheme="minorHAnsi" w:cs="Calibri"/>
          <w:color w:val="000000" w:themeColor="text1"/>
          <w:sz w:val="22"/>
          <w:szCs w:val="22"/>
        </w:rPr>
        <w:t xml:space="preserve"> </w:t>
      </w:r>
      <w:r w:rsidR="00E54788" w:rsidRPr="4BFB5635">
        <w:rPr>
          <w:rFonts w:asciiTheme="minorHAnsi" w:hAnsiTheme="minorHAnsi" w:cs="Calibri"/>
          <w:color w:val="000000" w:themeColor="text1"/>
          <w:sz w:val="22"/>
          <w:szCs w:val="22"/>
        </w:rPr>
        <w:t xml:space="preserve">presented </w:t>
      </w:r>
      <w:r w:rsidR="00564B5A" w:rsidRPr="4BFB5635">
        <w:rPr>
          <w:rFonts w:asciiTheme="minorHAnsi" w:hAnsiTheme="minorHAnsi" w:cs="Calibri"/>
          <w:color w:val="000000" w:themeColor="text1"/>
          <w:sz w:val="22"/>
          <w:szCs w:val="22"/>
        </w:rPr>
        <w:t>th</w:t>
      </w:r>
      <w:r w:rsidR="008A6092" w:rsidRPr="4BFB5635">
        <w:rPr>
          <w:rFonts w:asciiTheme="minorHAnsi" w:hAnsiTheme="minorHAnsi" w:cs="Calibri"/>
          <w:color w:val="000000" w:themeColor="text1"/>
          <w:sz w:val="22"/>
          <w:szCs w:val="22"/>
        </w:rPr>
        <w:t xml:space="preserve">e </w:t>
      </w:r>
      <w:r w:rsidR="00066779" w:rsidRPr="4BFB5635">
        <w:rPr>
          <w:rFonts w:asciiTheme="minorHAnsi" w:hAnsiTheme="minorHAnsi" w:cs="Calibri"/>
          <w:color w:val="000000" w:themeColor="text1"/>
          <w:sz w:val="22"/>
          <w:szCs w:val="22"/>
        </w:rPr>
        <w:t>year-to-date</w:t>
      </w:r>
      <w:r w:rsidR="008477D2" w:rsidRPr="4BFB5635">
        <w:rPr>
          <w:rFonts w:asciiTheme="minorHAnsi" w:hAnsiTheme="minorHAnsi" w:cs="Calibri"/>
          <w:color w:val="000000" w:themeColor="text1"/>
          <w:sz w:val="22"/>
          <w:szCs w:val="22"/>
        </w:rPr>
        <w:t xml:space="preserve"> visitation numbers on Open Space properties</w:t>
      </w:r>
      <w:r w:rsidR="00566B17" w:rsidRPr="4BFB5635">
        <w:rPr>
          <w:rFonts w:asciiTheme="minorHAnsi" w:hAnsiTheme="minorHAnsi" w:cs="Calibri"/>
          <w:color w:val="000000" w:themeColor="text1"/>
          <w:sz w:val="22"/>
          <w:szCs w:val="22"/>
        </w:rPr>
        <w:t xml:space="preserve"> using the </w:t>
      </w:r>
      <w:r w:rsidR="00DA5B10" w:rsidRPr="4BFB5635">
        <w:rPr>
          <w:rFonts w:asciiTheme="minorHAnsi" w:hAnsiTheme="minorHAnsi" w:cs="Calibri"/>
          <w:color w:val="000000" w:themeColor="text1"/>
          <w:sz w:val="22"/>
          <w:szCs w:val="22"/>
        </w:rPr>
        <w:t>Flock system tools</w:t>
      </w:r>
      <w:r w:rsidR="008477D2" w:rsidRPr="4BFB5635">
        <w:rPr>
          <w:rFonts w:asciiTheme="minorHAnsi" w:hAnsiTheme="minorHAnsi" w:cs="Calibri"/>
          <w:color w:val="000000" w:themeColor="text1"/>
          <w:sz w:val="22"/>
          <w:szCs w:val="22"/>
        </w:rPr>
        <w:t>.</w:t>
      </w:r>
    </w:p>
    <w:p w14:paraId="6ABDED74" w14:textId="0C149980" w:rsidR="003A06F9" w:rsidRPr="00BC3E08" w:rsidRDefault="000F68F3" w:rsidP="4BFB5635">
      <w:pPr>
        <w:pStyle w:val="paragraph"/>
        <w:spacing w:before="0" w:beforeAutospacing="0" w:after="0" w:afterAutospacing="0"/>
        <w:ind w:left="1440"/>
        <w:jc w:val="both"/>
        <w:textAlignment w:val="baseline"/>
        <w:rPr>
          <w:rFonts w:asciiTheme="minorHAnsi" w:hAnsiTheme="minorHAnsi" w:cs="Calibri"/>
          <w:color w:val="000000"/>
          <w:sz w:val="22"/>
          <w:szCs w:val="22"/>
        </w:rPr>
      </w:pPr>
      <w:r w:rsidRPr="4BFB5635">
        <w:rPr>
          <w:rFonts w:asciiTheme="minorHAnsi" w:hAnsiTheme="minorHAnsi" w:cs="Calibri"/>
          <w:color w:val="000000" w:themeColor="text1"/>
          <w:sz w:val="22"/>
          <w:szCs w:val="22"/>
        </w:rPr>
        <w:t xml:space="preserve"> </w:t>
      </w:r>
    </w:p>
    <w:p w14:paraId="18502B42" w14:textId="03C91188" w:rsidR="00D15C39" w:rsidRPr="00BC3E08" w:rsidRDefault="00D7449C" w:rsidP="4BFB5635">
      <w:pPr>
        <w:pStyle w:val="paragraph"/>
        <w:numPr>
          <w:ilvl w:val="0"/>
          <w:numId w:val="43"/>
        </w:numPr>
        <w:spacing w:before="0" w:beforeAutospacing="0" w:after="0" w:afterAutospacing="0"/>
        <w:jc w:val="both"/>
        <w:textAlignment w:val="baseline"/>
        <w:rPr>
          <w:rFonts w:asciiTheme="minorHAnsi" w:hAnsiTheme="minorHAnsi" w:cs="Calibri"/>
          <w:color w:val="000000"/>
          <w:sz w:val="22"/>
          <w:szCs w:val="22"/>
        </w:rPr>
      </w:pPr>
      <w:r w:rsidRPr="4BFB5635">
        <w:rPr>
          <w:rFonts w:asciiTheme="minorHAnsi" w:hAnsiTheme="minorHAnsi" w:cs="Calibri"/>
          <w:b/>
          <w:bCs/>
          <w:color w:val="000000" w:themeColor="text1"/>
          <w:sz w:val="22"/>
          <w:szCs w:val="22"/>
        </w:rPr>
        <w:t>Wildlife Videos</w:t>
      </w:r>
      <w:r w:rsidR="00AC6D48" w:rsidRPr="4BFB5635">
        <w:rPr>
          <w:rFonts w:asciiTheme="minorHAnsi" w:hAnsiTheme="minorHAnsi" w:cs="Calibri"/>
          <w:b/>
          <w:bCs/>
          <w:color w:val="000000" w:themeColor="text1"/>
          <w:sz w:val="22"/>
          <w:szCs w:val="22"/>
        </w:rPr>
        <w:t xml:space="preserve"> – Tiffany McCauley</w:t>
      </w:r>
      <w:r w:rsidR="002648D3" w:rsidRPr="4BFB5635">
        <w:rPr>
          <w:rFonts w:asciiTheme="minorHAnsi" w:hAnsiTheme="minorHAnsi" w:cs="Calibri"/>
          <w:b/>
          <w:bCs/>
          <w:color w:val="000000" w:themeColor="text1"/>
          <w:sz w:val="22"/>
          <w:szCs w:val="22"/>
        </w:rPr>
        <w:t xml:space="preserve"> </w:t>
      </w:r>
      <w:r w:rsidR="006F73B3" w:rsidRPr="4BFB5635">
        <w:rPr>
          <w:rFonts w:asciiTheme="minorHAnsi" w:hAnsiTheme="minorHAnsi" w:cs="Calibri"/>
          <w:color w:val="000000" w:themeColor="text1"/>
          <w:sz w:val="22"/>
          <w:szCs w:val="22"/>
        </w:rPr>
        <w:t xml:space="preserve">showed a video </w:t>
      </w:r>
      <w:r w:rsidR="00FF0DE0" w:rsidRPr="4BFB5635">
        <w:rPr>
          <w:rFonts w:asciiTheme="minorHAnsi" w:hAnsiTheme="minorHAnsi" w:cs="Calibri"/>
          <w:color w:val="000000" w:themeColor="text1"/>
          <w:sz w:val="22"/>
          <w:szCs w:val="22"/>
        </w:rPr>
        <w:t xml:space="preserve">culmination of the different wildlife species we </w:t>
      </w:r>
      <w:r w:rsidR="0056676F" w:rsidRPr="4BFB5635">
        <w:rPr>
          <w:rFonts w:asciiTheme="minorHAnsi" w:hAnsiTheme="minorHAnsi" w:cs="Calibri"/>
          <w:color w:val="000000" w:themeColor="text1"/>
          <w:sz w:val="22"/>
          <w:szCs w:val="22"/>
        </w:rPr>
        <w:t>have on our Open Space properties.</w:t>
      </w:r>
      <w:r w:rsidR="002766DF" w:rsidRPr="4BFB5635">
        <w:rPr>
          <w:rFonts w:asciiTheme="minorHAnsi" w:hAnsiTheme="minorHAnsi" w:cs="Calibri"/>
          <w:color w:val="000000" w:themeColor="text1"/>
          <w:sz w:val="22"/>
          <w:szCs w:val="22"/>
        </w:rPr>
        <w:t xml:space="preserve"> Informed </w:t>
      </w:r>
      <w:r w:rsidR="00387129" w:rsidRPr="4BFB5635">
        <w:rPr>
          <w:rFonts w:asciiTheme="minorHAnsi" w:hAnsiTheme="minorHAnsi" w:cs="Calibri"/>
          <w:color w:val="000000" w:themeColor="text1"/>
          <w:sz w:val="22"/>
          <w:szCs w:val="22"/>
        </w:rPr>
        <w:t>that the videos are also posted on the County’s social media.</w:t>
      </w:r>
    </w:p>
    <w:p w14:paraId="6F4C5AB9" w14:textId="77777777" w:rsidR="007E5FB8" w:rsidRPr="00BC3E08" w:rsidRDefault="007E5FB8" w:rsidP="4BFB5635">
      <w:pPr>
        <w:pStyle w:val="paragraph"/>
        <w:spacing w:before="0" w:beforeAutospacing="0" w:after="0" w:afterAutospacing="0"/>
        <w:ind w:left="1440"/>
        <w:jc w:val="both"/>
        <w:textAlignment w:val="baseline"/>
        <w:rPr>
          <w:rFonts w:asciiTheme="minorHAnsi" w:hAnsiTheme="minorHAnsi" w:cs="Calibri"/>
          <w:color w:val="000000"/>
          <w:sz w:val="22"/>
          <w:szCs w:val="22"/>
        </w:rPr>
      </w:pPr>
    </w:p>
    <w:p w14:paraId="27D2B08F" w14:textId="4726BA9A" w:rsidR="00E11BCE" w:rsidRPr="00BC3E08" w:rsidRDefault="00FA0CE4" w:rsidP="4BFB5635">
      <w:pPr>
        <w:pStyle w:val="paragraph"/>
        <w:spacing w:before="0" w:beforeAutospacing="0" w:after="0" w:afterAutospacing="0"/>
        <w:jc w:val="both"/>
        <w:textAlignment w:val="baseline"/>
        <w:rPr>
          <w:rStyle w:val="eop"/>
          <w:rFonts w:asciiTheme="minorHAnsi" w:eastAsiaTheme="majorEastAsia" w:hAnsiTheme="minorHAnsi" w:cs="Calibri"/>
          <w:color w:val="000000"/>
          <w:sz w:val="22"/>
          <w:szCs w:val="22"/>
        </w:rPr>
      </w:pPr>
      <w:r w:rsidRPr="4BFB5635">
        <w:rPr>
          <w:rStyle w:val="normaltextrun"/>
          <w:rFonts w:asciiTheme="minorHAnsi" w:eastAsiaTheme="majorEastAsia" w:hAnsiTheme="minorHAnsi" w:cs="Calibri"/>
          <w:b/>
          <w:bCs/>
          <w:color w:val="000000" w:themeColor="text1"/>
          <w:sz w:val="22"/>
          <w:szCs w:val="22"/>
        </w:rPr>
        <w:t xml:space="preserve">        </w:t>
      </w:r>
      <w:r w:rsidR="00170C62" w:rsidRPr="4BFB5635">
        <w:rPr>
          <w:rStyle w:val="normaltextrun"/>
          <w:rFonts w:asciiTheme="minorHAnsi" w:eastAsiaTheme="majorEastAsia" w:hAnsiTheme="minorHAnsi" w:cs="Calibri"/>
          <w:b/>
          <w:bCs/>
          <w:color w:val="000000" w:themeColor="text1"/>
          <w:sz w:val="22"/>
          <w:szCs w:val="22"/>
        </w:rPr>
        <w:t xml:space="preserve">   </w:t>
      </w:r>
      <w:r w:rsidRPr="4BFB5635">
        <w:rPr>
          <w:rStyle w:val="normaltextrun"/>
          <w:rFonts w:asciiTheme="minorHAnsi" w:eastAsiaTheme="majorEastAsia" w:hAnsiTheme="minorHAnsi" w:cs="Calibri"/>
          <w:b/>
          <w:bCs/>
          <w:color w:val="000000" w:themeColor="text1"/>
          <w:sz w:val="22"/>
          <w:szCs w:val="22"/>
        </w:rPr>
        <w:t xml:space="preserve">    </w:t>
      </w:r>
      <w:r w:rsidR="00170C62" w:rsidRPr="4BFB5635">
        <w:rPr>
          <w:rStyle w:val="normaltextrun"/>
          <w:rFonts w:asciiTheme="minorHAnsi" w:eastAsiaTheme="majorEastAsia" w:hAnsiTheme="minorHAnsi" w:cs="Calibri"/>
          <w:b/>
          <w:bCs/>
          <w:color w:val="000000" w:themeColor="text1"/>
          <w:sz w:val="22"/>
          <w:szCs w:val="22"/>
        </w:rPr>
        <w:t>X</w:t>
      </w:r>
      <w:r w:rsidR="00E11BCE" w:rsidRPr="4BFB5635">
        <w:rPr>
          <w:rStyle w:val="normaltextrun"/>
          <w:rFonts w:asciiTheme="minorHAnsi" w:eastAsiaTheme="majorEastAsia" w:hAnsiTheme="minorHAnsi" w:cs="Calibri"/>
          <w:b/>
          <w:bCs/>
          <w:color w:val="000000" w:themeColor="text1"/>
          <w:sz w:val="22"/>
          <w:szCs w:val="22"/>
        </w:rPr>
        <w:t>.</w:t>
      </w:r>
      <w:r w:rsidR="006439C4" w:rsidRPr="4BFB5635">
        <w:rPr>
          <w:rStyle w:val="normaltextrun"/>
          <w:rFonts w:asciiTheme="minorHAnsi" w:eastAsiaTheme="majorEastAsia" w:hAnsiTheme="minorHAnsi" w:cs="Calibri"/>
          <w:b/>
          <w:bCs/>
          <w:color w:val="000000" w:themeColor="text1"/>
          <w:sz w:val="22"/>
          <w:szCs w:val="22"/>
        </w:rPr>
        <w:t xml:space="preserve"> Informational Item</w:t>
      </w:r>
    </w:p>
    <w:p w14:paraId="7C036349" w14:textId="3BC11A3E" w:rsidR="004030BA" w:rsidRPr="00BC3E08" w:rsidRDefault="0027320B" w:rsidP="4BFB5635">
      <w:pPr>
        <w:pStyle w:val="paragraph"/>
        <w:numPr>
          <w:ilvl w:val="0"/>
          <w:numId w:val="44"/>
        </w:numPr>
        <w:spacing w:before="0" w:beforeAutospacing="0" w:after="0" w:afterAutospacing="0"/>
        <w:jc w:val="both"/>
        <w:textAlignment w:val="baseline"/>
        <w:rPr>
          <w:rFonts w:asciiTheme="minorHAnsi" w:eastAsiaTheme="majorEastAsia" w:hAnsiTheme="minorHAnsi" w:cs="Calibri"/>
          <w:b/>
          <w:bCs/>
          <w:color w:val="000000"/>
          <w:sz w:val="22"/>
          <w:szCs w:val="22"/>
        </w:rPr>
      </w:pPr>
      <w:r w:rsidRPr="4BFB5635">
        <w:rPr>
          <w:rFonts w:asciiTheme="minorHAnsi" w:hAnsiTheme="minorHAnsi" w:cs="Calibri"/>
          <w:b/>
          <w:bCs/>
          <w:color w:val="000000" w:themeColor="text1"/>
          <w:sz w:val="22"/>
          <w:szCs w:val="22"/>
        </w:rPr>
        <w:t>Site Tours for Archeology Excavation on 6/5/26</w:t>
      </w:r>
      <w:r w:rsidR="00812FA0" w:rsidRPr="4BFB5635">
        <w:rPr>
          <w:rFonts w:asciiTheme="minorHAnsi" w:hAnsiTheme="minorHAnsi" w:cs="Calibri"/>
          <w:b/>
          <w:bCs/>
          <w:color w:val="000000" w:themeColor="text1"/>
          <w:sz w:val="22"/>
          <w:szCs w:val="22"/>
        </w:rPr>
        <w:t xml:space="preserve"> – Dan Dertz, Director</w:t>
      </w:r>
    </w:p>
    <w:p w14:paraId="1D2D755F" w14:textId="00989FF3" w:rsidR="0027320B" w:rsidRPr="00BC3E08" w:rsidRDefault="00B048D4" w:rsidP="4BFB5635">
      <w:pPr>
        <w:pStyle w:val="paragraph"/>
        <w:spacing w:before="0" w:beforeAutospacing="0" w:after="0" w:afterAutospacing="0"/>
        <w:ind w:left="1440"/>
        <w:jc w:val="both"/>
        <w:textAlignment w:val="baseline"/>
        <w:rPr>
          <w:rFonts w:asciiTheme="minorHAnsi" w:eastAsiaTheme="majorEastAsia" w:hAnsiTheme="minorHAnsi" w:cs="Calibri"/>
          <w:color w:val="000000"/>
          <w:sz w:val="22"/>
          <w:szCs w:val="22"/>
        </w:rPr>
      </w:pPr>
      <w:r w:rsidRPr="4BFB5635">
        <w:rPr>
          <w:rFonts w:asciiTheme="minorHAnsi" w:hAnsiTheme="minorHAnsi" w:cs="Calibri"/>
          <w:color w:val="000000" w:themeColor="text1"/>
          <w:sz w:val="22"/>
          <w:szCs w:val="22"/>
        </w:rPr>
        <w:t>Email sent by Brittany Cassell</w:t>
      </w:r>
      <w:r w:rsidR="00931E30" w:rsidRPr="4BFB5635">
        <w:rPr>
          <w:rFonts w:asciiTheme="minorHAnsi" w:hAnsiTheme="minorHAnsi" w:cs="Calibri"/>
          <w:color w:val="000000" w:themeColor="text1"/>
          <w:sz w:val="22"/>
          <w:szCs w:val="22"/>
        </w:rPr>
        <w:t xml:space="preserve"> </w:t>
      </w:r>
      <w:proofErr w:type="gramStart"/>
      <w:r w:rsidR="00931E30" w:rsidRPr="4BFB5635">
        <w:rPr>
          <w:rFonts w:asciiTheme="minorHAnsi" w:hAnsiTheme="minorHAnsi" w:cs="Calibri"/>
          <w:color w:val="000000" w:themeColor="text1"/>
          <w:sz w:val="22"/>
          <w:szCs w:val="22"/>
        </w:rPr>
        <w:t>for</w:t>
      </w:r>
      <w:proofErr w:type="gramEnd"/>
      <w:r w:rsidR="00931E30" w:rsidRPr="4BFB5635">
        <w:rPr>
          <w:rFonts w:asciiTheme="minorHAnsi" w:hAnsiTheme="minorHAnsi" w:cs="Calibri"/>
          <w:color w:val="000000" w:themeColor="text1"/>
          <w:sz w:val="22"/>
          <w:szCs w:val="22"/>
        </w:rPr>
        <w:t xml:space="preserve"> COSAC to register </w:t>
      </w:r>
      <w:r w:rsidR="00655A76" w:rsidRPr="4BFB5635">
        <w:rPr>
          <w:rFonts w:asciiTheme="minorHAnsi" w:hAnsiTheme="minorHAnsi" w:cs="Calibri"/>
          <w:color w:val="000000" w:themeColor="text1"/>
          <w:sz w:val="22"/>
          <w:szCs w:val="22"/>
        </w:rPr>
        <w:t>to attend a tour at the excavation site.</w:t>
      </w:r>
    </w:p>
    <w:p w14:paraId="07225B5B" w14:textId="77777777" w:rsidR="007D0984" w:rsidRPr="00BC3E08" w:rsidRDefault="007D0984" w:rsidP="4BFB5635">
      <w:pPr>
        <w:pStyle w:val="paragraph"/>
        <w:spacing w:before="0" w:beforeAutospacing="0" w:after="0" w:afterAutospacing="0"/>
        <w:ind w:left="1800"/>
        <w:jc w:val="both"/>
        <w:textAlignment w:val="baseline"/>
        <w:rPr>
          <w:rFonts w:asciiTheme="minorHAnsi" w:eastAsiaTheme="majorEastAsia" w:hAnsiTheme="minorHAnsi" w:cs="Calibri"/>
          <w:color w:val="000000"/>
          <w:sz w:val="22"/>
          <w:szCs w:val="22"/>
        </w:rPr>
      </w:pPr>
    </w:p>
    <w:p w14:paraId="6A169A56" w14:textId="77777777" w:rsidR="00244F1C" w:rsidRPr="00BC3E08" w:rsidRDefault="002A2F71" w:rsidP="4BFB5635">
      <w:pPr>
        <w:pStyle w:val="paragraph"/>
        <w:numPr>
          <w:ilvl w:val="0"/>
          <w:numId w:val="44"/>
        </w:numPr>
        <w:spacing w:before="0" w:beforeAutospacing="0" w:after="0" w:afterAutospacing="0"/>
        <w:jc w:val="both"/>
        <w:textAlignment w:val="baseline"/>
        <w:rPr>
          <w:rFonts w:asciiTheme="minorHAnsi" w:eastAsiaTheme="majorEastAsia" w:hAnsiTheme="minorHAnsi" w:cs="Calibri"/>
          <w:b/>
          <w:bCs/>
          <w:color w:val="000000"/>
          <w:sz w:val="22"/>
          <w:szCs w:val="22"/>
        </w:rPr>
      </w:pPr>
      <w:r w:rsidRPr="4BFB5635">
        <w:rPr>
          <w:rFonts w:asciiTheme="minorHAnsi" w:eastAsiaTheme="majorEastAsia" w:hAnsiTheme="minorHAnsi" w:cs="Calibri"/>
          <w:b/>
          <w:bCs/>
          <w:color w:val="000000" w:themeColor="text1"/>
          <w:sz w:val="22"/>
          <w:szCs w:val="22"/>
        </w:rPr>
        <w:t>Kudos for Open Space Rangers</w:t>
      </w:r>
      <w:r w:rsidR="0077082C" w:rsidRPr="4BFB5635">
        <w:rPr>
          <w:rFonts w:asciiTheme="minorHAnsi" w:eastAsiaTheme="majorEastAsia" w:hAnsiTheme="minorHAnsi" w:cs="Calibri"/>
          <w:b/>
          <w:bCs/>
          <w:color w:val="000000" w:themeColor="text1"/>
          <w:sz w:val="22"/>
          <w:szCs w:val="22"/>
        </w:rPr>
        <w:t xml:space="preserve"> – Kirk Inderbitzen, Ope</w:t>
      </w:r>
      <w:r w:rsidR="00244F1C" w:rsidRPr="4BFB5635">
        <w:rPr>
          <w:rFonts w:asciiTheme="minorHAnsi" w:eastAsiaTheme="majorEastAsia" w:hAnsiTheme="minorHAnsi" w:cs="Calibri"/>
          <w:b/>
          <w:bCs/>
          <w:color w:val="000000" w:themeColor="text1"/>
          <w:sz w:val="22"/>
          <w:szCs w:val="22"/>
        </w:rPr>
        <w:t>rations Manager</w:t>
      </w:r>
    </w:p>
    <w:p w14:paraId="71A8C8BD" w14:textId="712B865F" w:rsidR="00CE3DA7" w:rsidRPr="00BC3E08" w:rsidRDefault="00244F1C" w:rsidP="4BFB5635">
      <w:pPr>
        <w:pStyle w:val="paragraph"/>
        <w:spacing w:before="0" w:beforeAutospacing="0" w:after="0" w:afterAutospacing="0"/>
        <w:ind w:left="1440"/>
        <w:jc w:val="both"/>
        <w:textAlignment w:val="baseline"/>
        <w:rPr>
          <w:rFonts w:asciiTheme="minorHAnsi" w:eastAsiaTheme="majorEastAsia" w:hAnsiTheme="minorHAnsi" w:cs="Calibri"/>
          <w:color w:val="000000"/>
          <w:sz w:val="22"/>
          <w:szCs w:val="22"/>
        </w:rPr>
      </w:pPr>
      <w:r w:rsidRPr="4BFB5635">
        <w:rPr>
          <w:rFonts w:asciiTheme="minorHAnsi" w:eastAsiaTheme="majorEastAsia" w:hAnsiTheme="minorHAnsi" w:cs="Calibri"/>
          <w:color w:val="000000" w:themeColor="text1"/>
          <w:sz w:val="22"/>
          <w:szCs w:val="22"/>
        </w:rPr>
        <w:t>Douglas County Under Sheriff contacted Mr. Inderbitzen to give kudos</w:t>
      </w:r>
      <w:r w:rsidR="002A2F71" w:rsidRPr="4BFB5635">
        <w:rPr>
          <w:rFonts w:asciiTheme="minorHAnsi" w:eastAsiaTheme="majorEastAsia" w:hAnsiTheme="minorHAnsi" w:cs="Calibri"/>
          <w:color w:val="000000" w:themeColor="text1"/>
          <w:sz w:val="22"/>
          <w:szCs w:val="22"/>
        </w:rPr>
        <w:t xml:space="preserve"> </w:t>
      </w:r>
      <w:r w:rsidR="00537696" w:rsidRPr="4BFB5635">
        <w:rPr>
          <w:rFonts w:asciiTheme="minorHAnsi" w:eastAsiaTheme="majorEastAsia" w:hAnsiTheme="minorHAnsi" w:cs="Calibri"/>
          <w:color w:val="000000" w:themeColor="text1"/>
          <w:sz w:val="22"/>
          <w:szCs w:val="22"/>
        </w:rPr>
        <w:t>regarding</w:t>
      </w:r>
      <w:r w:rsidR="002A2F71" w:rsidRPr="4BFB5635">
        <w:rPr>
          <w:rFonts w:asciiTheme="minorHAnsi" w:eastAsiaTheme="majorEastAsia" w:hAnsiTheme="minorHAnsi" w:cs="Calibri"/>
          <w:color w:val="000000" w:themeColor="text1"/>
          <w:sz w:val="22"/>
          <w:szCs w:val="22"/>
        </w:rPr>
        <w:t xml:space="preserve"> their response to the </w:t>
      </w:r>
      <w:r w:rsidR="0066049E" w:rsidRPr="4BFB5635">
        <w:rPr>
          <w:rFonts w:asciiTheme="minorHAnsi" w:eastAsiaTheme="majorEastAsia" w:hAnsiTheme="minorHAnsi" w:cs="Calibri"/>
          <w:color w:val="000000" w:themeColor="text1"/>
          <w:sz w:val="22"/>
          <w:szCs w:val="22"/>
        </w:rPr>
        <w:t>Search &amp; Rescue event at Indian Creek Trailhead that occurred last week</w:t>
      </w:r>
      <w:r w:rsidR="004121B6" w:rsidRPr="4BFB5635">
        <w:rPr>
          <w:rFonts w:asciiTheme="minorHAnsi" w:eastAsiaTheme="majorEastAsia" w:hAnsiTheme="minorHAnsi" w:cs="Calibri"/>
          <w:color w:val="000000" w:themeColor="text1"/>
          <w:sz w:val="22"/>
          <w:szCs w:val="22"/>
        </w:rPr>
        <w:t xml:space="preserve"> and the efforts, skill set and professionalism while working with the Operations Emergency Manag</w:t>
      </w:r>
      <w:r w:rsidR="003531A0" w:rsidRPr="4BFB5635">
        <w:rPr>
          <w:rFonts w:asciiTheme="minorHAnsi" w:eastAsiaTheme="majorEastAsia" w:hAnsiTheme="minorHAnsi" w:cs="Calibri"/>
          <w:color w:val="000000" w:themeColor="text1"/>
          <w:sz w:val="22"/>
          <w:szCs w:val="22"/>
        </w:rPr>
        <w:t>ement (OEM) team.</w:t>
      </w:r>
    </w:p>
    <w:p w14:paraId="7FE4141B" w14:textId="77777777" w:rsidR="00923E7C" w:rsidRPr="00BC3E08" w:rsidRDefault="00923E7C" w:rsidP="4BFB5635">
      <w:pPr>
        <w:pStyle w:val="paragraph"/>
        <w:spacing w:before="0" w:beforeAutospacing="0" w:after="0" w:afterAutospacing="0"/>
        <w:ind w:left="1440"/>
        <w:jc w:val="both"/>
        <w:textAlignment w:val="baseline"/>
        <w:rPr>
          <w:rFonts w:asciiTheme="minorHAnsi" w:eastAsiaTheme="majorEastAsia" w:hAnsiTheme="minorHAnsi" w:cs="Calibri"/>
          <w:color w:val="000000"/>
          <w:sz w:val="22"/>
          <w:szCs w:val="22"/>
        </w:rPr>
      </w:pPr>
    </w:p>
    <w:p w14:paraId="31908CD2" w14:textId="1F11F6BA" w:rsidR="00923E7C" w:rsidRPr="00BC3E08" w:rsidRDefault="00923E7C" w:rsidP="4BFB5635">
      <w:pPr>
        <w:pStyle w:val="paragraph"/>
        <w:numPr>
          <w:ilvl w:val="0"/>
          <w:numId w:val="44"/>
        </w:numPr>
        <w:spacing w:before="0" w:beforeAutospacing="0" w:after="0" w:afterAutospacing="0"/>
        <w:jc w:val="both"/>
        <w:textAlignment w:val="baseline"/>
        <w:rPr>
          <w:rFonts w:asciiTheme="minorHAnsi" w:eastAsiaTheme="majorEastAsia" w:hAnsiTheme="minorHAnsi" w:cs="Calibri"/>
          <w:b/>
          <w:bCs/>
          <w:color w:val="000000"/>
          <w:sz w:val="22"/>
          <w:szCs w:val="22"/>
        </w:rPr>
      </w:pPr>
      <w:r w:rsidRPr="4BFB5635">
        <w:rPr>
          <w:rFonts w:asciiTheme="minorHAnsi" w:eastAsiaTheme="majorEastAsia" w:hAnsiTheme="minorHAnsi" w:cs="Calibri"/>
          <w:b/>
          <w:bCs/>
          <w:color w:val="000000" w:themeColor="text1"/>
          <w:sz w:val="22"/>
          <w:szCs w:val="22"/>
        </w:rPr>
        <w:t>Andy Hough Retirement Party – Dan Dertz, Director</w:t>
      </w:r>
      <w:r w:rsidR="00DD1E95" w:rsidRPr="4BFB5635">
        <w:rPr>
          <w:rFonts w:asciiTheme="minorHAnsi" w:eastAsiaTheme="majorEastAsia" w:hAnsiTheme="minorHAnsi" w:cs="Calibri"/>
          <w:b/>
          <w:bCs/>
          <w:color w:val="000000" w:themeColor="text1"/>
          <w:sz w:val="22"/>
          <w:szCs w:val="22"/>
        </w:rPr>
        <w:t xml:space="preserve"> </w:t>
      </w:r>
      <w:r w:rsidR="00DD1E95" w:rsidRPr="4BFB5635">
        <w:rPr>
          <w:rFonts w:asciiTheme="minorHAnsi" w:eastAsiaTheme="majorEastAsia" w:hAnsiTheme="minorHAnsi" w:cs="Calibri"/>
          <w:color w:val="000000" w:themeColor="text1"/>
          <w:sz w:val="22"/>
          <w:szCs w:val="22"/>
        </w:rPr>
        <w:t xml:space="preserve">informed COSAC that Andy’s retirement party will be on 6/30/26 starting at noon </w:t>
      </w:r>
      <w:r w:rsidR="009D3837" w:rsidRPr="4BFB5635">
        <w:rPr>
          <w:rFonts w:asciiTheme="minorHAnsi" w:eastAsiaTheme="majorEastAsia" w:hAnsiTheme="minorHAnsi" w:cs="Calibri"/>
          <w:color w:val="000000" w:themeColor="text1"/>
          <w:sz w:val="22"/>
          <w:szCs w:val="22"/>
        </w:rPr>
        <w:t>at the trailhead at Hidden Mesa.</w:t>
      </w:r>
      <w:r w:rsidR="009D3837" w:rsidRPr="4BFB5635">
        <w:rPr>
          <w:rFonts w:asciiTheme="minorHAnsi" w:eastAsiaTheme="majorEastAsia" w:hAnsiTheme="minorHAnsi" w:cs="Calibri"/>
          <w:b/>
          <w:bCs/>
          <w:color w:val="000000" w:themeColor="text1"/>
          <w:sz w:val="22"/>
          <w:szCs w:val="22"/>
        </w:rPr>
        <w:t xml:space="preserve"> </w:t>
      </w:r>
      <w:r w:rsidR="009D3837" w:rsidRPr="4BFB5635">
        <w:rPr>
          <w:rFonts w:asciiTheme="minorHAnsi" w:eastAsiaTheme="majorEastAsia" w:hAnsiTheme="minorHAnsi" w:cs="Calibri"/>
          <w:color w:val="000000" w:themeColor="text1"/>
          <w:sz w:val="22"/>
          <w:szCs w:val="22"/>
        </w:rPr>
        <w:t>Invitations will be emailed out shortly.</w:t>
      </w:r>
    </w:p>
    <w:p w14:paraId="64399AB9" w14:textId="77777777" w:rsidR="001578D7" w:rsidRPr="00BC3E08" w:rsidRDefault="001578D7" w:rsidP="4BFB5635">
      <w:pPr>
        <w:pStyle w:val="paragraph"/>
        <w:spacing w:before="0" w:beforeAutospacing="0" w:after="0" w:afterAutospacing="0"/>
        <w:ind w:left="1440"/>
        <w:jc w:val="both"/>
        <w:textAlignment w:val="baseline"/>
        <w:rPr>
          <w:rFonts w:asciiTheme="minorHAnsi" w:eastAsiaTheme="majorEastAsia" w:hAnsiTheme="minorHAnsi" w:cs="Calibri"/>
          <w:b/>
          <w:bCs/>
          <w:color w:val="000000"/>
          <w:sz w:val="22"/>
          <w:szCs w:val="22"/>
        </w:rPr>
      </w:pPr>
    </w:p>
    <w:p w14:paraId="4E2BF268" w14:textId="4B50D6AF" w:rsidR="001062A9" w:rsidRPr="00BC3E08" w:rsidRDefault="001578D7" w:rsidP="4BFB5635">
      <w:pPr>
        <w:pStyle w:val="paragraph"/>
        <w:numPr>
          <w:ilvl w:val="0"/>
          <w:numId w:val="44"/>
        </w:numPr>
        <w:spacing w:before="0" w:beforeAutospacing="0" w:after="0" w:afterAutospacing="0"/>
        <w:jc w:val="both"/>
        <w:textAlignment w:val="baseline"/>
        <w:rPr>
          <w:rFonts w:asciiTheme="minorHAnsi" w:eastAsiaTheme="majorEastAsia" w:hAnsiTheme="minorHAnsi" w:cs="Calibri"/>
          <w:b/>
          <w:bCs/>
          <w:color w:val="000000"/>
          <w:sz w:val="22"/>
          <w:szCs w:val="22"/>
        </w:rPr>
      </w:pPr>
      <w:r w:rsidRPr="4BFB5635">
        <w:rPr>
          <w:rFonts w:asciiTheme="minorHAnsi" w:eastAsiaTheme="majorEastAsia" w:hAnsiTheme="minorHAnsi" w:cs="Calibri"/>
          <w:b/>
          <w:bCs/>
          <w:color w:val="000000" w:themeColor="text1"/>
          <w:sz w:val="22"/>
          <w:szCs w:val="22"/>
        </w:rPr>
        <w:t xml:space="preserve">The Greenland Overpass Award – Dan Dertz, Director </w:t>
      </w:r>
      <w:r w:rsidR="00AE67A8" w:rsidRPr="4BFB5635">
        <w:rPr>
          <w:rFonts w:asciiTheme="minorHAnsi" w:eastAsiaTheme="majorEastAsia" w:hAnsiTheme="minorHAnsi" w:cs="Calibri"/>
          <w:color w:val="000000" w:themeColor="text1"/>
          <w:sz w:val="22"/>
          <w:szCs w:val="22"/>
        </w:rPr>
        <w:t>the</w:t>
      </w:r>
      <w:r w:rsidRPr="4BFB5635">
        <w:rPr>
          <w:rFonts w:asciiTheme="minorHAnsi" w:eastAsiaTheme="majorEastAsia" w:hAnsiTheme="minorHAnsi" w:cs="Calibri"/>
          <w:color w:val="000000" w:themeColor="text1"/>
          <w:sz w:val="22"/>
          <w:szCs w:val="22"/>
        </w:rPr>
        <w:t xml:space="preserve"> </w:t>
      </w:r>
      <w:r w:rsidR="004B5633" w:rsidRPr="4BFB5635">
        <w:rPr>
          <w:rFonts w:asciiTheme="minorHAnsi" w:eastAsiaTheme="majorEastAsia" w:hAnsiTheme="minorHAnsi" w:cs="Calibri"/>
          <w:color w:val="000000" w:themeColor="text1"/>
          <w:sz w:val="22"/>
          <w:szCs w:val="22"/>
        </w:rPr>
        <w:t xml:space="preserve">Denver Regional Council of Governments </w:t>
      </w:r>
      <w:r w:rsidR="00E252DB" w:rsidRPr="4BFB5635">
        <w:rPr>
          <w:rFonts w:asciiTheme="minorHAnsi" w:eastAsiaTheme="majorEastAsia" w:hAnsiTheme="minorHAnsi" w:cs="Calibri"/>
          <w:color w:val="000000" w:themeColor="text1"/>
          <w:sz w:val="22"/>
          <w:szCs w:val="22"/>
        </w:rPr>
        <w:t xml:space="preserve">has awarded the Greenland Wildlife Overpass the Metro Vision Award. </w:t>
      </w:r>
      <w:r w:rsidR="00AE67A8" w:rsidRPr="4BFB5635">
        <w:rPr>
          <w:rFonts w:asciiTheme="minorHAnsi" w:eastAsiaTheme="majorEastAsia" w:hAnsiTheme="minorHAnsi" w:cs="Calibri"/>
          <w:color w:val="000000" w:themeColor="text1"/>
          <w:sz w:val="22"/>
          <w:szCs w:val="22"/>
        </w:rPr>
        <w:t xml:space="preserve">Ceremony will </w:t>
      </w:r>
      <w:r w:rsidR="004E50C8" w:rsidRPr="4BFB5635">
        <w:rPr>
          <w:rFonts w:asciiTheme="minorHAnsi" w:eastAsiaTheme="majorEastAsia" w:hAnsiTheme="minorHAnsi" w:cs="Calibri"/>
          <w:color w:val="000000" w:themeColor="text1"/>
          <w:sz w:val="22"/>
          <w:szCs w:val="22"/>
        </w:rPr>
        <w:t>be on</w:t>
      </w:r>
      <w:r w:rsidR="00AE67A8" w:rsidRPr="4BFB5635">
        <w:rPr>
          <w:rFonts w:asciiTheme="minorHAnsi" w:eastAsiaTheme="majorEastAsia" w:hAnsiTheme="minorHAnsi" w:cs="Calibri"/>
          <w:color w:val="000000" w:themeColor="text1"/>
          <w:sz w:val="22"/>
          <w:szCs w:val="22"/>
        </w:rPr>
        <w:t xml:space="preserve"> August 26, 2026.</w:t>
      </w:r>
    </w:p>
    <w:p w14:paraId="55D0CCA8" w14:textId="77777777" w:rsidR="004E50C8" w:rsidRPr="00BC3E08" w:rsidRDefault="004E50C8" w:rsidP="4BFB5635">
      <w:pPr>
        <w:pStyle w:val="ListParagraph"/>
        <w:jc w:val="both"/>
        <w:rPr>
          <w:rFonts w:eastAsiaTheme="majorEastAsia" w:cs="Calibri"/>
          <w:b/>
          <w:bCs/>
          <w:color w:val="000000"/>
          <w:sz w:val="22"/>
          <w:szCs w:val="22"/>
        </w:rPr>
      </w:pPr>
    </w:p>
    <w:p w14:paraId="3E68CEC2" w14:textId="47D6EAC6" w:rsidR="004E50C8" w:rsidRPr="00BC3E08" w:rsidRDefault="009D4F46" w:rsidP="4BFB5635">
      <w:pPr>
        <w:pStyle w:val="paragraph"/>
        <w:numPr>
          <w:ilvl w:val="0"/>
          <w:numId w:val="44"/>
        </w:numPr>
        <w:spacing w:before="0" w:beforeAutospacing="0" w:after="0" w:afterAutospacing="0"/>
        <w:jc w:val="both"/>
        <w:textAlignment w:val="baseline"/>
        <w:rPr>
          <w:rFonts w:asciiTheme="minorHAnsi" w:eastAsiaTheme="majorEastAsia" w:hAnsiTheme="minorHAnsi" w:cs="Calibri"/>
          <w:b/>
          <w:bCs/>
          <w:color w:val="000000"/>
          <w:sz w:val="22"/>
          <w:szCs w:val="22"/>
        </w:rPr>
      </w:pPr>
      <w:r w:rsidRPr="4BFB5635">
        <w:rPr>
          <w:rFonts w:asciiTheme="minorHAnsi" w:eastAsiaTheme="majorEastAsia" w:hAnsiTheme="minorHAnsi" w:cs="Calibri"/>
          <w:b/>
          <w:bCs/>
          <w:color w:val="000000" w:themeColor="text1"/>
          <w:sz w:val="22"/>
          <w:szCs w:val="22"/>
        </w:rPr>
        <w:t xml:space="preserve">Honoring of Mark Weston Update – Dan Dertz </w:t>
      </w:r>
      <w:r w:rsidR="00D22815" w:rsidRPr="4BFB5635">
        <w:rPr>
          <w:rFonts w:asciiTheme="minorHAnsi" w:eastAsiaTheme="majorEastAsia" w:hAnsiTheme="minorHAnsi" w:cs="Calibri"/>
          <w:color w:val="000000" w:themeColor="text1"/>
          <w:sz w:val="22"/>
          <w:szCs w:val="22"/>
        </w:rPr>
        <w:t>stated that the Board of County Commissioners</w:t>
      </w:r>
      <w:r w:rsidR="000A0DB3" w:rsidRPr="4BFB5635">
        <w:rPr>
          <w:rFonts w:asciiTheme="minorHAnsi" w:eastAsiaTheme="majorEastAsia" w:hAnsiTheme="minorHAnsi" w:cs="Calibri"/>
          <w:color w:val="000000" w:themeColor="text1"/>
          <w:sz w:val="22"/>
          <w:szCs w:val="22"/>
        </w:rPr>
        <w:t xml:space="preserve"> (BOCC)</w:t>
      </w:r>
      <w:r w:rsidR="00D22815" w:rsidRPr="4BFB5635">
        <w:rPr>
          <w:rFonts w:asciiTheme="minorHAnsi" w:eastAsiaTheme="majorEastAsia" w:hAnsiTheme="minorHAnsi" w:cs="Calibri"/>
          <w:color w:val="000000" w:themeColor="text1"/>
          <w:sz w:val="22"/>
          <w:szCs w:val="22"/>
        </w:rPr>
        <w:t xml:space="preserve"> in a work session and they support </w:t>
      </w:r>
      <w:r w:rsidR="000A0DB3" w:rsidRPr="4BFB5635">
        <w:rPr>
          <w:rFonts w:asciiTheme="minorHAnsi" w:eastAsiaTheme="majorEastAsia" w:hAnsiTheme="minorHAnsi" w:cs="Calibri"/>
          <w:color w:val="000000" w:themeColor="text1"/>
          <w:sz w:val="22"/>
          <w:szCs w:val="22"/>
        </w:rPr>
        <w:t>COSAC’s recommendation</w:t>
      </w:r>
      <w:r w:rsidR="00D22815" w:rsidRPr="4BFB5635">
        <w:rPr>
          <w:rFonts w:asciiTheme="minorHAnsi" w:eastAsiaTheme="majorEastAsia" w:hAnsiTheme="minorHAnsi" w:cs="Calibri"/>
          <w:color w:val="000000" w:themeColor="text1"/>
          <w:sz w:val="22"/>
          <w:szCs w:val="22"/>
        </w:rPr>
        <w:t xml:space="preserve">. The </w:t>
      </w:r>
      <w:r w:rsidR="000A0DB3" w:rsidRPr="4BFB5635">
        <w:rPr>
          <w:rFonts w:asciiTheme="minorHAnsi" w:eastAsiaTheme="majorEastAsia" w:hAnsiTheme="minorHAnsi" w:cs="Calibri"/>
          <w:color w:val="000000" w:themeColor="text1"/>
          <w:sz w:val="22"/>
          <w:szCs w:val="22"/>
        </w:rPr>
        <w:t>BOCC</w:t>
      </w:r>
      <w:r w:rsidR="00D22815" w:rsidRPr="4BFB5635">
        <w:rPr>
          <w:rFonts w:asciiTheme="minorHAnsi" w:eastAsiaTheme="majorEastAsia" w:hAnsiTheme="minorHAnsi" w:cs="Calibri"/>
          <w:color w:val="000000" w:themeColor="text1"/>
          <w:sz w:val="22"/>
          <w:szCs w:val="22"/>
        </w:rPr>
        <w:t xml:space="preserve"> recommended that Open Space brings this </w:t>
      </w:r>
      <w:r w:rsidR="004F7D0C" w:rsidRPr="4BFB5635">
        <w:rPr>
          <w:rFonts w:asciiTheme="minorHAnsi" w:eastAsiaTheme="majorEastAsia" w:hAnsiTheme="minorHAnsi" w:cs="Calibri"/>
          <w:color w:val="000000" w:themeColor="text1"/>
          <w:sz w:val="22"/>
          <w:szCs w:val="22"/>
        </w:rPr>
        <w:t xml:space="preserve">to the BOCC business meeting with the family </w:t>
      </w:r>
      <w:r w:rsidR="004C3672" w:rsidRPr="4BFB5635">
        <w:rPr>
          <w:rFonts w:asciiTheme="minorHAnsi" w:eastAsiaTheme="majorEastAsia" w:hAnsiTheme="minorHAnsi" w:cs="Calibri"/>
          <w:color w:val="000000" w:themeColor="text1"/>
          <w:sz w:val="22"/>
          <w:szCs w:val="22"/>
        </w:rPr>
        <w:t>to celebrate</w:t>
      </w:r>
      <w:r w:rsidR="004B47B1" w:rsidRPr="4BFB5635">
        <w:rPr>
          <w:rFonts w:asciiTheme="minorHAnsi" w:eastAsiaTheme="majorEastAsia" w:hAnsiTheme="minorHAnsi" w:cs="Calibri"/>
          <w:color w:val="000000" w:themeColor="text1"/>
          <w:sz w:val="22"/>
          <w:szCs w:val="22"/>
        </w:rPr>
        <w:t xml:space="preserve"> and do something special for M</w:t>
      </w:r>
      <w:r w:rsidR="00124683" w:rsidRPr="4BFB5635">
        <w:rPr>
          <w:rFonts w:asciiTheme="minorHAnsi" w:eastAsiaTheme="majorEastAsia" w:hAnsiTheme="minorHAnsi" w:cs="Calibri"/>
          <w:color w:val="000000" w:themeColor="text1"/>
          <w:sz w:val="22"/>
          <w:szCs w:val="22"/>
        </w:rPr>
        <w:t xml:space="preserve">r. Weston in the meeting along with a ribbon cutting ceremony at the property. </w:t>
      </w:r>
      <w:r w:rsidR="00D22815" w:rsidRPr="4BFB5635">
        <w:rPr>
          <w:rFonts w:asciiTheme="minorHAnsi" w:eastAsiaTheme="majorEastAsia" w:hAnsiTheme="minorHAnsi" w:cs="Calibri"/>
          <w:color w:val="000000" w:themeColor="text1"/>
          <w:sz w:val="22"/>
          <w:szCs w:val="22"/>
        </w:rPr>
        <w:t xml:space="preserve"> </w:t>
      </w:r>
    </w:p>
    <w:p w14:paraId="7437D56F" w14:textId="77777777" w:rsidR="003531A0" w:rsidRPr="00BC3E08" w:rsidRDefault="003531A0" w:rsidP="4BFB5635">
      <w:pPr>
        <w:pStyle w:val="paragraph"/>
        <w:spacing w:before="0" w:beforeAutospacing="0" w:after="0" w:afterAutospacing="0"/>
        <w:jc w:val="both"/>
        <w:textAlignment w:val="baseline"/>
        <w:rPr>
          <w:rFonts w:asciiTheme="minorHAnsi" w:eastAsiaTheme="majorEastAsia" w:hAnsiTheme="minorHAnsi" w:cs="Calibri"/>
          <w:color w:val="000000"/>
          <w:sz w:val="22"/>
          <w:szCs w:val="22"/>
        </w:rPr>
      </w:pPr>
    </w:p>
    <w:p w14:paraId="432D612B" w14:textId="4264278D" w:rsidR="006060ED" w:rsidRPr="00BC3E08" w:rsidRDefault="003E6620" w:rsidP="00C6060A">
      <w:pPr>
        <w:pStyle w:val="paragraph"/>
        <w:spacing w:before="0" w:beforeAutospacing="0" w:after="0" w:afterAutospacing="0"/>
        <w:ind w:left="360"/>
        <w:jc w:val="both"/>
        <w:textAlignment w:val="baseline"/>
        <w:rPr>
          <w:rStyle w:val="eop"/>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b/>
          <w:bCs/>
          <w:color w:val="000000"/>
          <w:sz w:val="22"/>
          <w:szCs w:val="22"/>
        </w:rPr>
        <w:t xml:space="preserve">  </w:t>
      </w:r>
      <w:r w:rsidR="00170C62" w:rsidRPr="00BC3E08">
        <w:rPr>
          <w:rStyle w:val="normaltextrun"/>
          <w:rFonts w:asciiTheme="minorHAnsi" w:eastAsiaTheme="majorEastAsia" w:hAnsiTheme="minorHAnsi" w:cs="Calibri"/>
          <w:b/>
          <w:bCs/>
          <w:color w:val="000000"/>
          <w:sz w:val="22"/>
          <w:szCs w:val="22"/>
        </w:rPr>
        <w:t xml:space="preserve">  </w:t>
      </w:r>
      <w:r w:rsidRPr="00BC3E08">
        <w:rPr>
          <w:rStyle w:val="normaltextrun"/>
          <w:rFonts w:asciiTheme="minorHAnsi" w:eastAsiaTheme="majorEastAsia" w:hAnsiTheme="minorHAnsi" w:cs="Calibri"/>
          <w:b/>
          <w:bCs/>
          <w:color w:val="000000"/>
          <w:sz w:val="22"/>
          <w:szCs w:val="22"/>
        </w:rPr>
        <w:t xml:space="preserve">   </w:t>
      </w:r>
      <w:r w:rsidR="003724EF" w:rsidRPr="00BC3E08">
        <w:rPr>
          <w:rStyle w:val="normaltextrun"/>
          <w:rFonts w:asciiTheme="minorHAnsi" w:eastAsiaTheme="majorEastAsia" w:hAnsiTheme="minorHAnsi" w:cs="Calibri"/>
          <w:b/>
          <w:bCs/>
          <w:color w:val="000000"/>
          <w:sz w:val="22"/>
          <w:szCs w:val="22"/>
        </w:rPr>
        <w:t>X</w:t>
      </w:r>
      <w:r w:rsidR="00170C62" w:rsidRPr="00BC3E08">
        <w:rPr>
          <w:rStyle w:val="normaltextrun"/>
          <w:rFonts w:asciiTheme="minorHAnsi" w:eastAsiaTheme="majorEastAsia" w:hAnsiTheme="minorHAnsi" w:cs="Calibri"/>
          <w:b/>
          <w:bCs/>
          <w:color w:val="000000"/>
          <w:sz w:val="22"/>
          <w:szCs w:val="22"/>
        </w:rPr>
        <w:t>I</w:t>
      </w:r>
      <w:r w:rsidR="00C6060A" w:rsidRPr="00BC3E08">
        <w:rPr>
          <w:rStyle w:val="normaltextrun"/>
          <w:rFonts w:asciiTheme="minorHAnsi" w:eastAsiaTheme="majorEastAsia" w:hAnsiTheme="minorHAnsi" w:cs="Calibri"/>
          <w:b/>
          <w:bCs/>
          <w:color w:val="000000"/>
          <w:sz w:val="22"/>
          <w:szCs w:val="22"/>
        </w:rPr>
        <w:t>.</w:t>
      </w:r>
      <w:r w:rsidR="006060ED" w:rsidRPr="00BC3E08">
        <w:rPr>
          <w:rStyle w:val="normaltextrun"/>
          <w:rFonts w:asciiTheme="minorHAnsi" w:eastAsiaTheme="majorEastAsia" w:hAnsiTheme="minorHAnsi" w:cs="Calibri"/>
          <w:b/>
          <w:bCs/>
          <w:color w:val="000000"/>
          <w:sz w:val="22"/>
          <w:szCs w:val="22"/>
        </w:rPr>
        <w:t>NEW BUSINESS</w:t>
      </w:r>
      <w:r w:rsidR="006060ED" w:rsidRPr="00BC3E08">
        <w:rPr>
          <w:rStyle w:val="eop"/>
          <w:rFonts w:asciiTheme="minorHAnsi" w:eastAsiaTheme="majorEastAsia" w:hAnsiTheme="minorHAnsi" w:cs="Calibri"/>
          <w:color w:val="000000"/>
          <w:sz w:val="22"/>
          <w:szCs w:val="22"/>
        </w:rPr>
        <w:t> </w:t>
      </w:r>
    </w:p>
    <w:p w14:paraId="13B65D32" w14:textId="77777777" w:rsidR="00BF275E" w:rsidRPr="00BC3E08" w:rsidRDefault="00BF275E" w:rsidP="00C6060A">
      <w:pPr>
        <w:pStyle w:val="paragraph"/>
        <w:spacing w:before="0" w:beforeAutospacing="0" w:after="0" w:afterAutospacing="0"/>
        <w:ind w:left="360"/>
        <w:jc w:val="both"/>
        <w:textAlignment w:val="baseline"/>
        <w:rPr>
          <w:rStyle w:val="eop"/>
          <w:rFonts w:asciiTheme="minorHAnsi" w:eastAsiaTheme="majorEastAsia" w:hAnsiTheme="minorHAnsi" w:cs="Calibri"/>
          <w:color w:val="000000"/>
          <w:sz w:val="22"/>
          <w:szCs w:val="22"/>
        </w:rPr>
      </w:pPr>
    </w:p>
    <w:p w14:paraId="17835905" w14:textId="72A6CD9B" w:rsidR="00BF275E" w:rsidRPr="00BC3E08" w:rsidRDefault="00B048D4" w:rsidP="3ED97268">
      <w:pPr>
        <w:pStyle w:val="paragraph"/>
        <w:numPr>
          <w:ilvl w:val="0"/>
          <w:numId w:val="44"/>
        </w:numPr>
        <w:spacing w:before="0" w:beforeAutospacing="0" w:after="0" w:afterAutospacing="0"/>
        <w:jc w:val="both"/>
        <w:textAlignment w:val="baseline"/>
        <w:rPr>
          <w:rStyle w:val="normaltextrun"/>
          <w:rFonts w:asciiTheme="minorHAnsi" w:eastAsiaTheme="majorEastAsia" w:hAnsiTheme="minorHAnsi" w:cs="Segoe UI"/>
          <w:sz w:val="22"/>
          <w:szCs w:val="22"/>
        </w:rPr>
      </w:pPr>
      <w:r w:rsidRPr="3ED97268">
        <w:rPr>
          <w:rStyle w:val="normaltextrun"/>
          <w:rFonts w:asciiTheme="minorHAnsi" w:eastAsiaTheme="majorEastAsia" w:hAnsiTheme="minorHAnsi" w:cs="Segoe UI"/>
          <w:b/>
          <w:bCs/>
          <w:sz w:val="22"/>
          <w:szCs w:val="22"/>
        </w:rPr>
        <w:t xml:space="preserve">Douglas Land Conservancy </w:t>
      </w:r>
      <w:r w:rsidR="00DC4F67" w:rsidRPr="3ED97268">
        <w:rPr>
          <w:rStyle w:val="normaltextrun"/>
          <w:rFonts w:asciiTheme="minorHAnsi" w:eastAsiaTheme="majorEastAsia" w:hAnsiTheme="minorHAnsi" w:cs="Segoe UI"/>
          <w:b/>
          <w:bCs/>
          <w:sz w:val="22"/>
          <w:szCs w:val="22"/>
        </w:rPr>
        <w:t>Grant Discussion</w:t>
      </w:r>
      <w:r w:rsidR="00BF275E" w:rsidRPr="3ED97268">
        <w:rPr>
          <w:rStyle w:val="normaltextrun"/>
          <w:rFonts w:asciiTheme="minorHAnsi" w:eastAsiaTheme="majorEastAsia" w:hAnsiTheme="minorHAnsi" w:cs="Segoe UI"/>
          <w:b/>
          <w:bCs/>
          <w:sz w:val="22"/>
          <w:szCs w:val="22"/>
        </w:rPr>
        <w:t xml:space="preserve"> – </w:t>
      </w:r>
      <w:r w:rsidR="00DC4F67" w:rsidRPr="3ED97268">
        <w:rPr>
          <w:rStyle w:val="normaltextrun"/>
          <w:rFonts w:asciiTheme="minorHAnsi" w:eastAsiaTheme="majorEastAsia" w:hAnsiTheme="minorHAnsi" w:cs="Segoe UI"/>
          <w:b/>
          <w:bCs/>
          <w:sz w:val="22"/>
          <w:szCs w:val="22"/>
        </w:rPr>
        <w:t>Jay Sage</w:t>
      </w:r>
      <w:r w:rsidR="002F49ED" w:rsidRPr="3ED97268">
        <w:rPr>
          <w:rStyle w:val="normaltextrun"/>
          <w:rFonts w:asciiTheme="minorHAnsi" w:eastAsiaTheme="majorEastAsia" w:hAnsiTheme="minorHAnsi" w:cs="Segoe UI"/>
          <w:b/>
          <w:bCs/>
          <w:sz w:val="22"/>
          <w:szCs w:val="22"/>
        </w:rPr>
        <w:t xml:space="preserve">, </w:t>
      </w:r>
      <w:r w:rsidR="00DC4F67" w:rsidRPr="3ED97268">
        <w:rPr>
          <w:rStyle w:val="normaltextrun"/>
          <w:rFonts w:asciiTheme="minorHAnsi" w:eastAsiaTheme="majorEastAsia" w:hAnsiTheme="minorHAnsi" w:cs="Segoe UI"/>
          <w:b/>
          <w:bCs/>
          <w:sz w:val="22"/>
          <w:szCs w:val="22"/>
        </w:rPr>
        <w:t>COSAC Cha</w:t>
      </w:r>
      <w:r w:rsidR="00D17DBA" w:rsidRPr="3ED97268">
        <w:rPr>
          <w:rStyle w:val="normaltextrun"/>
          <w:rFonts w:asciiTheme="minorHAnsi" w:eastAsiaTheme="majorEastAsia" w:hAnsiTheme="minorHAnsi" w:cs="Segoe UI"/>
          <w:b/>
          <w:bCs/>
          <w:sz w:val="22"/>
          <w:szCs w:val="22"/>
        </w:rPr>
        <w:t>ir</w:t>
      </w:r>
      <w:r w:rsidR="508C0956" w:rsidRPr="3ED97268">
        <w:rPr>
          <w:rStyle w:val="normaltextrun"/>
          <w:rFonts w:asciiTheme="minorHAnsi" w:eastAsiaTheme="majorEastAsia" w:hAnsiTheme="minorHAnsi" w:cs="Segoe UI"/>
          <w:b/>
          <w:bCs/>
          <w:sz w:val="22"/>
          <w:szCs w:val="22"/>
        </w:rPr>
        <w:t xml:space="preserve"> </w:t>
      </w:r>
      <w:r w:rsidR="00390A73" w:rsidRPr="3ED97268">
        <w:rPr>
          <w:rStyle w:val="normaltextrun"/>
          <w:rFonts w:asciiTheme="minorHAnsi" w:eastAsiaTheme="majorEastAsia" w:hAnsiTheme="minorHAnsi" w:cs="Segoe UI"/>
          <w:sz w:val="22"/>
          <w:szCs w:val="22"/>
        </w:rPr>
        <w:t>shared that a Douglas Land Conservancy</w:t>
      </w:r>
      <w:r w:rsidR="00750B5F" w:rsidRPr="3ED97268">
        <w:rPr>
          <w:rStyle w:val="normaltextrun"/>
          <w:rFonts w:asciiTheme="minorHAnsi" w:eastAsiaTheme="majorEastAsia" w:hAnsiTheme="minorHAnsi" w:cs="Segoe UI"/>
          <w:sz w:val="22"/>
          <w:szCs w:val="22"/>
        </w:rPr>
        <w:t xml:space="preserve"> (DLC)</w:t>
      </w:r>
      <w:r w:rsidR="00390A73" w:rsidRPr="3ED97268">
        <w:rPr>
          <w:rStyle w:val="normaltextrun"/>
          <w:rFonts w:asciiTheme="minorHAnsi" w:eastAsiaTheme="majorEastAsia" w:hAnsiTheme="minorHAnsi" w:cs="Segoe UI"/>
          <w:sz w:val="22"/>
          <w:szCs w:val="22"/>
        </w:rPr>
        <w:t xml:space="preserve"> volunteer asked if </w:t>
      </w:r>
      <w:r w:rsidR="6A84963B" w:rsidRPr="3ED97268">
        <w:rPr>
          <w:rStyle w:val="normaltextrun"/>
          <w:rFonts w:asciiTheme="minorHAnsi" w:eastAsiaTheme="majorEastAsia" w:hAnsiTheme="minorHAnsi" w:cs="Segoe UI"/>
          <w:sz w:val="22"/>
          <w:szCs w:val="22"/>
        </w:rPr>
        <w:t xml:space="preserve">COSAC would consider a </w:t>
      </w:r>
      <w:r w:rsidR="00750B5F" w:rsidRPr="3ED97268">
        <w:rPr>
          <w:rStyle w:val="normaltextrun"/>
          <w:rFonts w:asciiTheme="minorHAnsi" w:eastAsiaTheme="majorEastAsia" w:hAnsiTheme="minorHAnsi" w:cs="Segoe UI"/>
          <w:sz w:val="22"/>
          <w:szCs w:val="22"/>
        </w:rPr>
        <w:t>grant</w:t>
      </w:r>
      <w:r w:rsidR="775503CE" w:rsidRPr="3ED97268">
        <w:rPr>
          <w:rStyle w:val="normaltextrun"/>
          <w:rFonts w:asciiTheme="minorHAnsi" w:eastAsiaTheme="majorEastAsia" w:hAnsiTheme="minorHAnsi" w:cs="Segoe UI"/>
          <w:sz w:val="22"/>
          <w:szCs w:val="22"/>
        </w:rPr>
        <w:t xml:space="preserve"> program that could support joint efforts between the County and DLC</w:t>
      </w:r>
      <w:r w:rsidR="00750B5F" w:rsidRPr="3ED97268">
        <w:rPr>
          <w:rStyle w:val="normaltextrun"/>
          <w:rFonts w:asciiTheme="minorHAnsi" w:eastAsiaTheme="majorEastAsia" w:hAnsiTheme="minorHAnsi" w:cs="Segoe UI"/>
          <w:sz w:val="22"/>
          <w:szCs w:val="22"/>
        </w:rPr>
        <w:t>.</w:t>
      </w:r>
      <w:r w:rsidR="4A712859" w:rsidRPr="3ED97268">
        <w:rPr>
          <w:rStyle w:val="normaltextrun"/>
          <w:rFonts w:asciiTheme="minorHAnsi" w:eastAsiaTheme="majorEastAsia" w:hAnsiTheme="minorHAnsi" w:cs="Segoe UI"/>
          <w:sz w:val="22"/>
          <w:szCs w:val="22"/>
        </w:rPr>
        <w:t xml:space="preserve"> COSAC discussed potentially recommending </w:t>
      </w:r>
      <w:proofErr w:type="gramStart"/>
      <w:r w:rsidR="4A712859" w:rsidRPr="3ED97268">
        <w:rPr>
          <w:rStyle w:val="normaltextrun"/>
          <w:rFonts w:asciiTheme="minorHAnsi" w:eastAsiaTheme="majorEastAsia" w:hAnsiTheme="minorHAnsi" w:cs="Segoe UI"/>
          <w:sz w:val="22"/>
          <w:szCs w:val="22"/>
        </w:rPr>
        <w:t>fund</w:t>
      </w:r>
      <w:proofErr w:type="gramEnd"/>
      <w:r w:rsidR="4A712859" w:rsidRPr="3ED97268">
        <w:rPr>
          <w:rStyle w:val="normaltextrun"/>
          <w:rFonts w:asciiTheme="minorHAnsi" w:eastAsiaTheme="majorEastAsia" w:hAnsiTheme="minorHAnsi" w:cs="Segoe UI"/>
          <w:sz w:val="22"/>
          <w:szCs w:val="22"/>
        </w:rPr>
        <w:t xml:space="preserve"> between</w:t>
      </w:r>
      <w:r w:rsidR="00750B5F" w:rsidRPr="3ED97268">
        <w:rPr>
          <w:rStyle w:val="normaltextrun"/>
          <w:rFonts w:asciiTheme="minorHAnsi" w:eastAsiaTheme="majorEastAsia" w:hAnsiTheme="minorHAnsi" w:cs="Segoe UI"/>
          <w:sz w:val="22"/>
          <w:szCs w:val="22"/>
        </w:rPr>
        <w:t xml:space="preserve"> </w:t>
      </w:r>
      <w:r w:rsidR="00094775" w:rsidRPr="3ED97268">
        <w:rPr>
          <w:rStyle w:val="normaltextrun"/>
          <w:rFonts w:asciiTheme="minorHAnsi" w:eastAsiaTheme="majorEastAsia" w:hAnsiTheme="minorHAnsi" w:cs="Segoe UI"/>
          <w:sz w:val="22"/>
          <w:szCs w:val="22"/>
        </w:rPr>
        <w:t>$10,000 - $20,000</w:t>
      </w:r>
      <w:r w:rsidR="001B51FB" w:rsidRPr="3ED97268">
        <w:rPr>
          <w:rStyle w:val="normaltextrun"/>
          <w:rFonts w:asciiTheme="minorHAnsi" w:eastAsiaTheme="majorEastAsia" w:hAnsiTheme="minorHAnsi" w:cs="Segoe UI"/>
          <w:sz w:val="22"/>
          <w:szCs w:val="22"/>
        </w:rPr>
        <w:t xml:space="preserve"> </w:t>
      </w:r>
      <w:r w:rsidR="4C28AA19" w:rsidRPr="3ED97268">
        <w:rPr>
          <w:rStyle w:val="normaltextrun"/>
          <w:rFonts w:asciiTheme="minorHAnsi" w:eastAsiaTheme="majorEastAsia" w:hAnsiTheme="minorHAnsi" w:cs="Segoe UI"/>
          <w:sz w:val="22"/>
          <w:szCs w:val="22"/>
        </w:rPr>
        <w:t>to support</w:t>
      </w:r>
      <w:r w:rsidR="001B51FB" w:rsidRPr="3ED97268">
        <w:rPr>
          <w:rStyle w:val="normaltextrun"/>
          <w:rFonts w:asciiTheme="minorHAnsi" w:eastAsiaTheme="majorEastAsia" w:hAnsiTheme="minorHAnsi" w:cs="Segoe UI"/>
          <w:sz w:val="22"/>
          <w:szCs w:val="22"/>
        </w:rPr>
        <w:t xml:space="preserve"> fire mitigation, weed management, </w:t>
      </w:r>
      <w:r w:rsidR="376F3675" w:rsidRPr="3ED97268">
        <w:rPr>
          <w:rStyle w:val="normaltextrun"/>
          <w:rFonts w:asciiTheme="minorHAnsi" w:eastAsiaTheme="majorEastAsia" w:hAnsiTheme="minorHAnsi" w:cs="Segoe UI"/>
          <w:sz w:val="22"/>
          <w:szCs w:val="22"/>
        </w:rPr>
        <w:t xml:space="preserve">or </w:t>
      </w:r>
      <w:r w:rsidR="00EE02C7" w:rsidRPr="3ED97268">
        <w:rPr>
          <w:rStyle w:val="normaltextrun"/>
          <w:rFonts w:asciiTheme="minorHAnsi" w:eastAsiaTheme="majorEastAsia" w:hAnsiTheme="minorHAnsi" w:cs="Segoe UI"/>
          <w:sz w:val="22"/>
          <w:szCs w:val="22"/>
        </w:rPr>
        <w:t xml:space="preserve">education. COSAC </w:t>
      </w:r>
      <w:r w:rsidR="3B4CE779" w:rsidRPr="3ED97268">
        <w:rPr>
          <w:rStyle w:val="normaltextrun"/>
          <w:rFonts w:asciiTheme="minorHAnsi" w:eastAsiaTheme="majorEastAsia" w:hAnsiTheme="minorHAnsi" w:cs="Segoe UI"/>
          <w:sz w:val="22"/>
          <w:szCs w:val="22"/>
        </w:rPr>
        <w:t xml:space="preserve">suggested that DLC leadership </w:t>
      </w:r>
      <w:r w:rsidR="1ED328E6" w:rsidRPr="3ED97268">
        <w:rPr>
          <w:rStyle w:val="normaltextrun"/>
          <w:rFonts w:asciiTheme="minorHAnsi" w:eastAsiaTheme="majorEastAsia" w:hAnsiTheme="minorHAnsi" w:cs="Segoe UI"/>
          <w:sz w:val="22"/>
          <w:szCs w:val="22"/>
        </w:rPr>
        <w:t xml:space="preserve">determine if there is a financial need in any of </w:t>
      </w:r>
      <w:proofErr w:type="gramStart"/>
      <w:r w:rsidR="1ED328E6" w:rsidRPr="3ED97268">
        <w:rPr>
          <w:rStyle w:val="normaltextrun"/>
          <w:rFonts w:asciiTheme="minorHAnsi" w:eastAsiaTheme="majorEastAsia" w:hAnsiTheme="minorHAnsi" w:cs="Segoe UI"/>
          <w:sz w:val="22"/>
          <w:szCs w:val="22"/>
        </w:rPr>
        <w:t>these the</w:t>
      </w:r>
      <w:proofErr w:type="gramEnd"/>
      <w:r w:rsidR="1ED328E6" w:rsidRPr="3ED97268">
        <w:rPr>
          <w:rStyle w:val="normaltextrun"/>
          <w:rFonts w:asciiTheme="minorHAnsi" w:eastAsiaTheme="majorEastAsia" w:hAnsiTheme="minorHAnsi" w:cs="Segoe UI"/>
          <w:sz w:val="22"/>
          <w:szCs w:val="22"/>
        </w:rPr>
        <w:t xml:space="preserve"> areas discussed</w:t>
      </w:r>
      <w:r w:rsidR="00EE02C7" w:rsidRPr="3ED97268">
        <w:rPr>
          <w:rStyle w:val="normaltextrun"/>
          <w:rFonts w:asciiTheme="minorHAnsi" w:eastAsiaTheme="majorEastAsia" w:hAnsiTheme="minorHAnsi" w:cs="Segoe UI"/>
          <w:sz w:val="22"/>
          <w:szCs w:val="22"/>
        </w:rPr>
        <w:t>.</w:t>
      </w:r>
      <w:r w:rsidR="00DC0D47" w:rsidRPr="3ED97268">
        <w:rPr>
          <w:rStyle w:val="normaltextrun"/>
          <w:rFonts w:asciiTheme="minorHAnsi" w:eastAsiaTheme="majorEastAsia" w:hAnsiTheme="minorHAnsi" w:cs="Segoe UI"/>
          <w:sz w:val="22"/>
          <w:szCs w:val="22"/>
        </w:rPr>
        <w:t xml:space="preserve"> </w:t>
      </w:r>
      <w:r w:rsidR="2651BA78" w:rsidRPr="3ED97268">
        <w:rPr>
          <w:rStyle w:val="normaltextrun"/>
          <w:rFonts w:asciiTheme="minorHAnsi" w:eastAsiaTheme="majorEastAsia" w:hAnsiTheme="minorHAnsi" w:cs="Segoe UI"/>
          <w:sz w:val="22"/>
          <w:szCs w:val="22"/>
        </w:rPr>
        <w:t xml:space="preserve">Staff </w:t>
      </w:r>
      <w:proofErr w:type="gramStart"/>
      <w:r w:rsidR="2651BA78" w:rsidRPr="3ED97268">
        <w:rPr>
          <w:rStyle w:val="normaltextrun"/>
          <w:rFonts w:asciiTheme="minorHAnsi" w:eastAsiaTheme="majorEastAsia" w:hAnsiTheme="minorHAnsi" w:cs="Segoe UI"/>
          <w:sz w:val="22"/>
          <w:szCs w:val="22"/>
        </w:rPr>
        <w:t>was</w:t>
      </w:r>
      <w:proofErr w:type="gramEnd"/>
      <w:r w:rsidR="2651BA78" w:rsidRPr="3ED97268">
        <w:rPr>
          <w:rStyle w:val="normaltextrun"/>
          <w:rFonts w:asciiTheme="minorHAnsi" w:eastAsiaTheme="majorEastAsia" w:hAnsiTheme="minorHAnsi" w:cs="Segoe UI"/>
          <w:sz w:val="22"/>
          <w:szCs w:val="22"/>
        </w:rPr>
        <w:t xml:space="preserve"> asked to contact DLC leadership and discuss these opportunities</w:t>
      </w:r>
      <w:r w:rsidR="00D87B75" w:rsidRPr="3ED97268">
        <w:rPr>
          <w:rStyle w:val="normaltextrun"/>
          <w:rFonts w:asciiTheme="minorHAnsi" w:eastAsiaTheme="majorEastAsia" w:hAnsiTheme="minorHAnsi" w:cs="Segoe UI"/>
          <w:sz w:val="22"/>
          <w:szCs w:val="22"/>
        </w:rPr>
        <w:t>.</w:t>
      </w:r>
      <w:r w:rsidR="71021D9B" w:rsidRPr="3ED97268">
        <w:rPr>
          <w:rStyle w:val="normaltextrun"/>
          <w:rFonts w:asciiTheme="minorHAnsi" w:eastAsiaTheme="majorEastAsia" w:hAnsiTheme="minorHAnsi" w:cs="Segoe UI"/>
          <w:sz w:val="22"/>
          <w:szCs w:val="22"/>
        </w:rPr>
        <w:t xml:space="preserve"> </w:t>
      </w:r>
    </w:p>
    <w:p w14:paraId="08DAC523" w14:textId="77777777" w:rsidR="00D17DBA" w:rsidRPr="00BC3E08" w:rsidRDefault="00D17DBA" w:rsidP="00D17DBA">
      <w:pPr>
        <w:pStyle w:val="paragraph"/>
        <w:spacing w:before="0" w:beforeAutospacing="0" w:after="0" w:afterAutospacing="0"/>
        <w:jc w:val="both"/>
        <w:textAlignment w:val="baseline"/>
        <w:rPr>
          <w:rStyle w:val="normaltextrun"/>
          <w:rFonts w:asciiTheme="minorHAnsi" w:eastAsiaTheme="majorEastAsia" w:hAnsiTheme="minorHAnsi" w:cs="Segoe UI"/>
          <w:b/>
          <w:bCs/>
          <w:sz w:val="22"/>
          <w:szCs w:val="22"/>
        </w:rPr>
      </w:pPr>
    </w:p>
    <w:p w14:paraId="0F69C191" w14:textId="690C1D6C" w:rsidR="00D17DBA" w:rsidRPr="00BC3E08" w:rsidRDefault="00D02B34" w:rsidP="3ED97268">
      <w:pPr>
        <w:pStyle w:val="paragraph"/>
        <w:numPr>
          <w:ilvl w:val="0"/>
          <w:numId w:val="44"/>
        </w:numPr>
        <w:spacing w:before="0" w:beforeAutospacing="0" w:after="0" w:afterAutospacing="0"/>
        <w:jc w:val="both"/>
        <w:textAlignment w:val="baseline"/>
        <w:rPr>
          <w:rStyle w:val="normaltextrun"/>
          <w:rFonts w:asciiTheme="minorHAnsi" w:eastAsiaTheme="majorEastAsia" w:hAnsiTheme="minorHAnsi" w:cs="Segoe UI"/>
          <w:sz w:val="22"/>
          <w:szCs w:val="22"/>
        </w:rPr>
      </w:pPr>
      <w:r w:rsidRPr="3ED97268">
        <w:rPr>
          <w:rStyle w:val="normaltextrun"/>
          <w:rFonts w:asciiTheme="minorHAnsi" w:eastAsiaTheme="majorEastAsia" w:hAnsiTheme="minorHAnsi" w:cs="Segoe UI"/>
          <w:b/>
          <w:bCs/>
          <w:sz w:val="22"/>
          <w:szCs w:val="22"/>
        </w:rPr>
        <w:lastRenderedPageBreak/>
        <w:t>Board of County Commissioners Subdivision Parcel Disposal to HOA</w:t>
      </w:r>
      <w:r w:rsidR="0056676F" w:rsidRPr="3ED97268">
        <w:rPr>
          <w:rStyle w:val="normaltextrun"/>
          <w:rFonts w:asciiTheme="minorHAnsi" w:eastAsiaTheme="majorEastAsia" w:hAnsiTheme="minorHAnsi" w:cs="Segoe UI"/>
          <w:b/>
          <w:bCs/>
          <w:sz w:val="22"/>
          <w:szCs w:val="22"/>
        </w:rPr>
        <w:t>- Jay Sage, COSAC Chair</w:t>
      </w:r>
      <w:r w:rsidR="004F55FB" w:rsidRPr="3ED97268">
        <w:rPr>
          <w:rStyle w:val="normaltextrun"/>
          <w:rFonts w:asciiTheme="minorHAnsi" w:eastAsiaTheme="majorEastAsia" w:hAnsiTheme="minorHAnsi" w:cs="Segoe UI"/>
          <w:b/>
          <w:bCs/>
          <w:sz w:val="22"/>
          <w:szCs w:val="22"/>
        </w:rPr>
        <w:t xml:space="preserve"> </w:t>
      </w:r>
      <w:r w:rsidR="001028A0" w:rsidRPr="3ED97268">
        <w:rPr>
          <w:rStyle w:val="normaltextrun"/>
          <w:rFonts w:asciiTheme="minorHAnsi" w:eastAsiaTheme="majorEastAsia" w:hAnsiTheme="minorHAnsi" w:cs="Segoe UI"/>
          <w:sz w:val="22"/>
          <w:szCs w:val="22"/>
        </w:rPr>
        <w:t xml:space="preserve">discussed vacant lots 400 parcels that are under the management of Open Space. </w:t>
      </w:r>
      <w:r w:rsidR="49572A9D" w:rsidRPr="3ED97268">
        <w:rPr>
          <w:rStyle w:val="normaltextrun"/>
          <w:rFonts w:asciiTheme="minorHAnsi" w:eastAsiaTheme="majorEastAsia" w:hAnsiTheme="minorHAnsi" w:cs="Segoe UI"/>
          <w:sz w:val="22"/>
          <w:szCs w:val="22"/>
        </w:rPr>
        <w:t>Jay s</w:t>
      </w:r>
      <w:r w:rsidR="00DB6763" w:rsidRPr="3ED97268">
        <w:rPr>
          <w:rStyle w:val="normaltextrun"/>
          <w:rFonts w:asciiTheme="minorHAnsi" w:eastAsiaTheme="majorEastAsia" w:hAnsiTheme="minorHAnsi" w:cs="Segoe UI"/>
          <w:sz w:val="22"/>
          <w:szCs w:val="22"/>
        </w:rPr>
        <w:t xml:space="preserve">uggested that COSAC </w:t>
      </w:r>
      <w:r w:rsidR="413B6762" w:rsidRPr="3ED97268">
        <w:rPr>
          <w:rStyle w:val="normaltextrun"/>
          <w:rFonts w:asciiTheme="minorHAnsi" w:eastAsiaTheme="majorEastAsia" w:hAnsiTheme="minorHAnsi" w:cs="Segoe UI"/>
          <w:sz w:val="22"/>
          <w:szCs w:val="22"/>
        </w:rPr>
        <w:t xml:space="preserve">recommend support for these smaller properties to be deeded to another party for </w:t>
      </w:r>
      <w:r w:rsidR="00254643" w:rsidRPr="3ED97268">
        <w:rPr>
          <w:rStyle w:val="normaltextrun"/>
          <w:rFonts w:asciiTheme="minorHAnsi" w:eastAsiaTheme="majorEastAsia" w:hAnsiTheme="minorHAnsi" w:cs="Segoe UI"/>
          <w:sz w:val="22"/>
          <w:szCs w:val="22"/>
        </w:rPr>
        <w:t>ownership</w:t>
      </w:r>
      <w:r w:rsidR="18AF2BFE" w:rsidRPr="3ED97268">
        <w:rPr>
          <w:rStyle w:val="normaltextrun"/>
          <w:rFonts w:asciiTheme="minorHAnsi" w:eastAsiaTheme="majorEastAsia" w:hAnsiTheme="minorHAnsi" w:cs="Segoe UI"/>
          <w:sz w:val="22"/>
          <w:szCs w:val="22"/>
        </w:rPr>
        <w:t xml:space="preserve"> and</w:t>
      </w:r>
      <w:r w:rsidR="00254643" w:rsidRPr="3ED97268">
        <w:rPr>
          <w:rStyle w:val="normaltextrun"/>
          <w:rFonts w:asciiTheme="minorHAnsi" w:eastAsiaTheme="majorEastAsia" w:hAnsiTheme="minorHAnsi" w:cs="Segoe UI"/>
          <w:sz w:val="22"/>
          <w:szCs w:val="22"/>
        </w:rPr>
        <w:t xml:space="preserve"> management</w:t>
      </w:r>
      <w:r w:rsidR="00DC49B6" w:rsidRPr="3ED97268">
        <w:rPr>
          <w:rStyle w:val="normaltextrun"/>
          <w:rFonts w:asciiTheme="minorHAnsi" w:eastAsiaTheme="majorEastAsia" w:hAnsiTheme="minorHAnsi" w:cs="Segoe UI"/>
          <w:sz w:val="22"/>
          <w:szCs w:val="22"/>
        </w:rPr>
        <w:t>.</w:t>
      </w:r>
      <w:r w:rsidR="00340390" w:rsidRPr="3ED97268">
        <w:rPr>
          <w:rStyle w:val="normaltextrun"/>
          <w:rFonts w:asciiTheme="minorHAnsi" w:eastAsiaTheme="majorEastAsia" w:hAnsiTheme="minorHAnsi" w:cs="Segoe UI"/>
          <w:sz w:val="22"/>
          <w:szCs w:val="22"/>
        </w:rPr>
        <w:t xml:space="preserve"> This concept w</w:t>
      </w:r>
      <w:r w:rsidR="63A757C0" w:rsidRPr="3ED97268">
        <w:rPr>
          <w:rStyle w:val="normaltextrun"/>
          <w:rFonts w:asciiTheme="minorHAnsi" w:eastAsiaTheme="majorEastAsia" w:hAnsiTheme="minorHAnsi" w:cs="Segoe UI"/>
          <w:sz w:val="22"/>
          <w:szCs w:val="22"/>
        </w:rPr>
        <w:t xml:space="preserve">ould reduce ownership and maintenance </w:t>
      </w:r>
      <w:r w:rsidR="0014268D" w:rsidRPr="3ED97268">
        <w:rPr>
          <w:rStyle w:val="normaltextrun"/>
          <w:rFonts w:asciiTheme="minorHAnsi" w:eastAsiaTheme="majorEastAsia" w:hAnsiTheme="minorHAnsi" w:cs="Segoe UI"/>
          <w:sz w:val="22"/>
          <w:szCs w:val="22"/>
        </w:rPr>
        <w:t>res</w:t>
      </w:r>
      <w:r w:rsidR="24F470C9" w:rsidRPr="3ED97268">
        <w:rPr>
          <w:rStyle w:val="normaltextrun"/>
          <w:rFonts w:asciiTheme="minorHAnsi" w:eastAsiaTheme="majorEastAsia" w:hAnsiTheme="minorHAnsi" w:cs="Segoe UI"/>
          <w:sz w:val="22"/>
          <w:szCs w:val="22"/>
        </w:rPr>
        <w:t>ponsibilities</w:t>
      </w:r>
      <w:r w:rsidR="0014268D" w:rsidRPr="3ED97268">
        <w:rPr>
          <w:rStyle w:val="normaltextrun"/>
          <w:rFonts w:asciiTheme="minorHAnsi" w:eastAsiaTheme="majorEastAsia" w:hAnsiTheme="minorHAnsi" w:cs="Segoe UI"/>
          <w:sz w:val="22"/>
          <w:szCs w:val="22"/>
        </w:rPr>
        <w:t xml:space="preserve"> for Open Space.</w:t>
      </w:r>
      <w:r w:rsidR="00340390" w:rsidRPr="3ED97268">
        <w:rPr>
          <w:rStyle w:val="normaltextrun"/>
          <w:rFonts w:asciiTheme="minorHAnsi" w:eastAsiaTheme="majorEastAsia" w:hAnsiTheme="minorHAnsi" w:cs="Segoe UI"/>
          <w:sz w:val="22"/>
          <w:szCs w:val="22"/>
        </w:rPr>
        <w:t xml:space="preserve"> </w:t>
      </w:r>
    </w:p>
    <w:p w14:paraId="2BE4408B" w14:textId="77777777" w:rsidR="004E4521" w:rsidRPr="00BC3E08" w:rsidRDefault="004E4521" w:rsidP="004E4521">
      <w:pPr>
        <w:pStyle w:val="ListParagraph"/>
        <w:rPr>
          <w:rStyle w:val="normaltextrun"/>
          <w:rFonts w:eastAsiaTheme="majorEastAsia" w:cs="Segoe UI"/>
          <w:sz w:val="22"/>
          <w:szCs w:val="22"/>
        </w:rPr>
      </w:pPr>
    </w:p>
    <w:p w14:paraId="676F1778" w14:textId="1007E2F1" w:rsidR="004E4521" w:rsidRPr="00BC3E08" w:rsidRDefault="00A71166" w:rsidP="00D17DBA">
      <w:pPr>
        <w:pStyle w:val="paragraph"/>
        <w:numPr>
          <w:ilvl w:val="0"/>
          <w:numId w:val="44"/>
        </w:numPr>
        <w:spacing w:before="0" w:beforeAutospacing="0" w:after="0" w:afterAutospacing="0"/>
        <w:jc w:val="both"/>
        <w:textAlignment w:val="baseline"/>
        <w:rPr>
          <w:rStyle w:val="normaltextrun"/>
          <w:rFonts w:asciiTheme="minorHAnsi" w:eastAsiaTheme="majorEastAsia" w:hAnsiTheme="minorHAnsi" w:cs="Segoe UI"/>
          <w:sz w:val="22"/>
          <w:szCs w:val="22"/>
        </w:rPr>
      </w:pPr>
      <w:r w:rsidRPr="00BC3E08">
        <w:rPr>
          <w:rStyle w:val="normaltextrun"/>
          <w:rFonts w:asciiTheme="minorHAnsi" w:eastAsiaTheme="majorEastAsia" w:hAnsiTheme="minorHAnsi" w:cs="Segoe UI"/>
          <w:b/>
          <w:bCs/>
          <w:sz w:val="22"/>
          <w:szCs w:val="22"/>
        </w:rPr>
        <w:t>Pine Be</w:t>
      </w:r>
      <w:r w:rsidR="00912C48" w:rsidRPr="00BC3E08">
        <w:rPr>
          <w:rStyle w:val="normaltextrun"/>
          <w:rFonts w:asciiTheme="minorHAnsi" w:eastAsiaTheme="majorEastAsia" w:hAnsiTheme="minorHAnsi" w:cs="Segoe UI"/>
          <w:b/>
          <w:bCs/>
          <w:sz w:val="22"/>
          <w:szCs w:val="22"/>
        </w:rPr>
        <w:t>e</w:t>
      </w:r>
      <w:r w:rsidRPr="00BC3E08">
        <w:rPr>
          <w:rStyle w:val="normaltextrun"/>
          <w:rFonts w:asciiTheme="minorHAnsi" w:eastAsiaTheme="majorEastAsia" w:hAnsiTheme="minorHAnsi" w:cs="Segoe UI"/>
          <w:b/>
          <w:bCs/>
          <w:sz w:val="22"/>
          <w:szCs w:val="22"/>
        </w:rPr>
        <w:t>tle Infestation Approach – Ryan Smith, Ranger Supervisor</w:t>
      </w:r>
      <w:r w:rsidRPr="00BC3E08">
        <w:rPr>
          <w:rStyle w:val="normaltextrun"/>
          <w:rFonts w:asciiTheme="minorHAnsi" w:eastAsiaTheme="majorEastAsia" w:hAnsiTheme="minorHAnsi" w:cs="Segoe UI"/>
          <w:sz w:val="22"/>
          <w:szCs w:val="22"/>
        </w:rPr>
        <w:t xml:space="preserve"> </w:t>
      </w:r>
      <w:r w:rsidR="00816547" w:rsidRPr="00BC3E08">
        <w:rPr>
          <w:rStyle w:val="normaltextrun"/>
          <w:rFonts w:asciiTheme="minorHAnsi" w:eastAsiaTheme="majorEastAsia" w:hAnsiTheme="minorHAnsi" w:cs="Segoe UI"/>
          <w:sz w:val="22"/>
          <w:szCs w:val="22"/>
        </w:rPr>
        <w:t xml:space="preserve">shared </w:t>
      </w:r>
      <w:r w:rsidR="00C52AC4" w:rsidRPr="00BC3E08">
        <w:rPr>
          <w:rStyle w:val="normaltextrun"/>
          <w:rFonts w:asciiTheme="minorHAnsi" w:eastAsiaTheme="majorEastAsia" w:hAnsiTheme="minorHAnsi" w:cs="Segoe UI"/>
          <w:sz w:val="22"/>
          <w:szCs w:val="22"/>
        </w:rPr>
        <w:t>that OEM is taking the lead on address</w:t>
      </w:r>
      <w:r w:rsidR="00912C48" w:rsidRPr="00BC3E08">
        <w:rPr>
          <w:rStyle w:val="normaltextrun"/>
          <w:rFonts w:asciiTheme="minorHAnsi" w:eastAsiaTheme="majorEastAsia" w:hAnsiTheme="minorHAnsi" w:cs="Segoe UI"/>
          <w:sz w:val="22"/>
          <w:szCs w:val="22"/>
        </w:rPr>
        <w:t xml:space="preserve">es with </w:t>
      </w:r>
      <w:r w:rsidR="001616AA" w:rsidRPr="00BC3E08">
        <w:rPr>
          <w:rStyle w:val="normaltextrun"/>
          <w:rFonts w:asciiTheme="minorHAnsi" w:eastAsiaTheme="majorEastAsia" w:hAnsiTheme="minorHAnsi" w:cs="Segoe UI"/>
          <w:sz w:val="22"/>
          <w:szCs w:val="22"/>
        </w:rPr>
        <w:t xml:space="preserve">Douglas County </w:t>
      </w:r>
      <w:r w:rsidR="00912C48" w:rsidRPr="00BC3E08">
        <w:rPr>
          <w:rStyle w:val="normaltextrun"/>
          <w:rFonts w:asciiTheme="minorHAnsi" w:eastAsiaTheme="majorEastAsia" w:hAnsiTheme="minorHAnsi" w:cs="Segoe UI"/>
          <w:sz w:val="22"/>
          <w:szCs w:val="22"/>
        </w:rPr>
        <w:t xml:space="preserve">pine beetle </w:t>
      </w:r>
      <w:r w:rsidR="001616AA" w:rsidRPr="00BC3E08">
        <w:rPr>
          <w:rStyle w:val="normaltextrun"/>
          <w:rFonts w:asciiTheme="minorHAnsi" w:eastAsiaTheme="majorEastAsia" w:hAnsiTheme="minorHAnsi" w:cs="Segoe UI"/>
          <w:sz w:val="22"/>
          <w:szCs w:val="22"/>
        </w:rPr>
        <w:t xml:space="preserve">mitigations that we need to </w:t>
      </w:r>
      <w:r w:rsidR="008412E6" w:rsidRPr="00BC3E08">
        <w:rPr>
          <w:rStyle w:val="normaltextrun"/>
          <w:rFonts w:asciiTheme="minorHAnsi" w:eastAsiaTheme="majorEastAsia" w:hAnsiTheme="minorHAnsi" w:cs="Segoe UI"/>
          <w:sz w:val="22"/>
          <w:szCs w:val="22"/>
        </w:rPr>
        <w:t xml:space="preserve">do this Summer. Education </w:t>
      </w:r>
      <w:r w:rsidR="007419BE" w:rsidRPr="00BC3E08">
        <w:rPr>
          <w:rStyle w:val="normaltextrun"/>
          <w:rFonts w:asciiTheme="minorHAnsi" w:eastAsiaTheme="majorEastAsia" w:hAnsiTheme="minorHAnsi" w:cs="Segoe UI"/>
          <w:sz w:val="22"/>
          <w:szCs w:val="22"/>
        </w:rPr>
        <w:t>in</w:t>
      </w:r>
      <w:r w:rsidR="008412E6" w:rsidRPr="00BC3E08">
        <w:rPr>
          <w:rStyle w:val="normaltextrun"/>
          <w:rFonts w:asciiTheme="minorHAnsi" w:eastAsiaTheme="majorEastAsia" w:hAnsiTheme="minorHAnsi" w:cs="Segoe UI"/>
          <w:sz w:val="22"/>
          <w:szCs w:val="22"/>
        </w:rPr>
        <w:t xml:space="preserve"> the community is the highest priority and OEM </w:t>
      </w:r>
      <w:r w:rsidR="00CF75B1" w:rsidRPr="00BC3E08">
        <w:rPr>
          <w:rStyle w:val="normaltextrun"/>
          <w:rFonts w:asciiTheme="minorHAnsi" w:eastAsiaTheme="majorEastAsia" w:hAnsiTheme="minorHAnsi" w:cs="Segoe UI"/>
          <w:sz w:val="22"/>
          <w:szCs w:val="22"/>
        </w:rPr>
        <w:t xml:space="preserve">along with Open Space staff </w:t>
      </w:r>
      <w:r w:rsidR="008412E6" w:rsidRPr="00BC3E08">
        <w:rPr>
          <w:rStyle w:val="normaltextrun"/>
          <w:rFonts w:asciiTheme="minorHAnsi" w:eastAsiaTheme="majorEastAsia" w:hAnsiTheme="minorHAnsi" w:cs="Segoe UI"/>
          <w:sz w:val="22"/>
          <w:szCs w:val="22"/>
        </w:rPr>
        <w:t xml:space="preserve">will be assessing </w:t>
      </w:r>
      <w:r w:rsidR="00CF75B1" w:rsidRPr="00BC3E08">
        <w:rPr>
          <w:rStyle w:val="normaltextrun"/>
          <w:rFonts w:asciiTheme="minorHAnsi" w:eastAsiaTheme="majorEastAsia" w:hAnsiTheme="minorHAnsi" w:cs="Segoe UI"/>
          <w:sz w:val="22"/>
          <w:szCs w:val="22"/>
        </w:rPr>
        <w:t xml:space="preserve">and </w:t>
      </w:r>
      <w:r w:rsidR="007419BE" w:rsidRPr="00BC3E08">
        <w:rPr>
          <w:rStyle w:val="normaltextrun"/>
          <w:rFonts w:asciiTheme="minorHAnsi" w:eastAsiaTheme="majorEastAsia" w:hAnsiTheme="minorHAnsi" w:cs="Segoe UI"/>
          <w:sz w:val="22"/>
          <w:szCs w:val="22"/>
        </w:rPr>
        <w:t xml:space="preserve">working with </w:t>
      </w:r>
      <w:r w:rsidR="008412E6" w:rsidRPr="00BC3E08">
        <w:rPr>
          <w:rStyle w:val="normaltextrun"/>
          <w:rFonts w:asciiTheme="minorHAnsi" w:eastAsiaTheme="majorEastAsia" w:hAnsiTheme="minorHAnsi" w:cs="Segoe UI"/>
          <w:sz w:val="22"/>
          <w:szCs w:val="22"/>
        </w:rPr>
        <w:t xml:space="preserve">a </w:t>
      </w:r>
      <w:r w:rsidR="006F0CA3" w:rsidRPr="00BC3E08">
        <w:rPr>
          <w:rStyle w:val="normaltextrun"/>
          <w:rFonts w:asciiTheme="minorHAnsi" w:eastAsiaTheme="majorEastAsia" w:hAnsiTheme="minorHAnsi" w:cs="Segoe UI"/>
          <w:sz w:val="22"/>
          <w:szCs w:val="22"/>
        </w:rPr>
        <w:t>contractor</w:t>
      </w:r>
      <w:r w:rsidR="008412E6" w:rsidRPr="00BC3E08">
        <w:rPr>
          <w:rStyle w:val="normaltextrun"/>
          <w:rFonts w:asciiTheme="minorHAnsi" w:eastAsiaTheme="majorEastAsia" w:hAnsiTheme="minorHAnsi" w:cs="Segoe UI"/>
          <w:sz w:val="22"/>
          <w:szCs w:val="22"/>
        </w:rPr>
        <w:t xml:space="preserve">, Open Space or </w:t>
      </w:r>
      <w:proofErr w:type="gramStart"/>
      <w:r w:rsidR="008412E6" w:rsidRPr="00BC3E08">
        <w:rPr>
          <w:rStyle w:val="normaltextrun"/>
          <w:rFonts w:asciiTheme="minorHAnsi" w:eastAsiaTheme="majorEastAsia" w:hAnsiTheme="minorHAnsi" w:cs="Segoe UI"/>
          <w:sz w:val="22"/>
          <w:szCs w:val="22"/>
        </w:rPr>
        <w:t>OEM</w:t>
      </w:r>
      <w:proofErr w:type="gramEnd"/>
      <w:r w:rsidR="008412E6" w:rsidRPr="00BC3E08">
        <w:rPr>
          <w:rStyle w:val="normaltextrun"/>
          <w:rFonts w:asciiTheme="minorHAnsi" w:eastAsiaTheme="majorEastAsia" w:hAnsiTheme="minorHAnsi" w:cs="Segoe UI"/>
          <w:sz w:val="22"/>
          <w:szCs w:val="22"/>
        </w:rPr>
        <w:t xml:space="preserve"> </w:t>
      </w:r>
      <w:r w:rsidR="007419BE" w:rsidRPr="00BC3E08">
        <w:rPr>
          <w:rStyle w:val="normaltextrun"/>
          <w:rFonts w:asciiTheme="minorHAnsi" w:eastAsiaTheme="majorEastAsia" w:hAnsiTheme="minorHAnsi" w:cs="Segoe UI"/>
          <w:sz w:val="22"/>
          <w:szCs w:val="22"/>
        </w:rPr>
        <w:t xml:space="preserve">to remove trees. </w:t>
      </w:r>
    </w:p>
    <w:p w14:paraId="5D2665A2" w14:textId="77777777" w:rsidR="008A5DB1" w:rsidRPr="00BC3E08" w:rsidRDefault="008A5DB1" w:rsidP="00BF275E">
      <w:pPr>
        <w:pStyle w:val="paragraph"/>
        <w:spacing w:before="0" w:beforeAutospacing="0" w:after="0" w:afterAutospacing="0"/>
        <w:ind w:left="720"/>
        <w:jc w:val="both"/>
        <w:textAlignment w:val="baseline"/>
        <w:rPr>
          <w:rStyle w:val="normaltextrun"/>
          <w:rFonts w:asciiTheme="minorHAnsi" w:eastAsiaTheme="majorEastAsia" w:hAnsiTheme="minorHAnsi" w:cs="Segoe UI"/>
          <w:sz w:val="22"/>
          <w:szCs w:val="22"/>
        </w:rPr>
      </w:pPr>
    </w:p>
    <w:p w14:paraId="0B438B22" w14:textId="5E38C3B8" w:rsidR="001E2783" w:rsidRPr="00BC3E08" w:rsidRDefault="001E2783" w:rsidP="004648C3">
      <w:pPr>
        <w:pStyle w:val="paragraph"/>
        <w:spacing w:before="0" w:beforeAutospacing="0" w:after="0" w:afterAutospacing="0"/>
        <w:ind w:left="720"/>
        <w:jc w:val="both"/>
        <w:textAlignment w:val="baseline"/>
        <w:rPr>
          <w:rStyle w:val="normaltextrun"/>
          <w:rFonts w:asciiTheme="minorHAnsi" w:eastAsiaTheme="majorEastAsia" w:hAnsiTheme="minorHAnsi" w:cs="Segoe UI"/>
          <w:b/>
          <w:bCs/>
          <w:sz w:val="22"/>
          <w:szCs w:val="22"/>
        </w:rPr>
      </w:pPr>
    </w:p>
    <w:p w14:paraId="1E90F130" w14:textId="66F2927C" w:rsidR="000260CF" w:rsidRPr="00BC3E08" w:rsidRDefault="00C33881" w:rsidP="4692F3B2">
      <w:pPr>
        <w:pStyle w:val="paragraph"/>
        <w:spacing w:before="0" w:beforeAutospacing="0" w:after="0" w:afterAutospacing="0"/>
        <w:jc w:val="both"/>
        <w:textAlignment w:val="baseline"/>
        <w:rPr>
          <w:b/>
          <w:bCs/>
          <w:sz w:val="22"/>
          <w:szCs w:val="22"/>
        </w:rPr>
      </w:pPr>
      <w:r w:rsidRPr="00BC3E08">
        <w:rPr>
          <w:color w:val="212121"/>
        </w:rPr>
        <w:t xml:space="preserve">     </w:t>
      </w:r>
      <w:r w:rsidR="004648C3" w:rsidRPr="00BC3E08">
        <w:rPr>
          <w:b/>
          <w:bCs/>
          <w:sz w:val="22"/>
          <w:szCs w:val="22"/>
        </w:rPr>
        <w:t xml:space="preserve">     </w:t>
      </w:r>
      <w:r w:rsidR="004648C3" w:rsidRPr="00BC3E08">
        <w:rPr>
          <w:rFonts w:asciiTheme="minorHAnsi" w:eastAsiaTheme="minorEastAsia" w:hAnsiTheme="minorHAnsi" w:cstheme="minorBidi"/>
          <w:b/>
          <w:bCs/>
          <w:sz w:val="22"/>
          <w:szCs w:val="22"/>
        </w:rPr>
        <w:t xml:space="preserve"> </w:t>
      </w:r>
      <w:r w:rsidRPr="00BC3E08">
        <w:tab/>
      </w:r>
      <w:r w:rsidR="000260CF" w:rsidRPr="00BC3E08">
        <w:rPr>
          <w:rFonts w:asciiTheme="minorHAnsi" w:eastAsiaTheme="minorEastAsia" w:hAnsiTheme="minorHAnsi" w:cstheme="minorBidi"/>
          <w:b/>
          <w:bCs/>
          <w:sz w:val="22"/>
          <w:szCs w:val="22"/>
        </w:rPr>
        <w:t>EXECUTIVE SESSION</w:t>
      </w:r>
    </w:p>
    <w:p w14:paraId="3981785C" w14:textId="77777777" w:rsidR="000260CF" w:rsidRPr="00BC3E08" w:rsidRDefault="000260CF" w:rsidP="000260CF">
      <w:pPr>
        <w:autoSpaceDE w:val="0"/>
        <w:autoSpaceDN w:val="0"/>
        <w:adjustRightInd w:val="0"/>
        <w:spacing w:after="0" w:line="240" w:lineRule="auto"/>
        <w:ind w:left="1080"/>
        <w:contextualSpacing/>
        <w:jc w:val="both"/>
        <w:rPr>
          <w:sz w:val="22"/>
          <w:szCs w:val="22"/>
        </w:rPr>
      </w:pPr>
    </w:p>
    <w:p w14:paraId="36F3248F" w14:textId="77777777" w:rsidR="000260CF" w:rsidRPr="00BC3E08" w:rsidRDefault="000260CF" w:rsidP="000260CF">
      <w:pPr>
        <w:autoSpaceDE w:val="0"/>
        <w:autoSpaceDN w:val="0"/>
        <w:adjustRightInd w:val="0"/>
        <w:spacing w:after="0" w:line="240" w:lineRule="auto"/>
        <w:ind w:left="1170"/>
        <w:contextualSpacing/>
        <w:jc w:val="both"/>
        <w:rPr>
          <w:sz w:val="22"/>
          <w:szCs w:val="22"/>
        </w:rPr>
      </w:pPr>
      <w:r w:rsidRPr="00BC3E08">
        <w:rPr>
          <w:sz w:val="22"/>
          <w:szCs w:val="22"/>
        </w:rPr>
        <w:t>COSAC entered executive session pursuant to C.R.S. § 24-6-402(4)(a</w:t>
      </w:r>
      <w:proofErr w:type="gramStart"/>
      <w:r w:rsidRPr="00BC3E08">
        <w:rPr>
          <w:sz w:val="22"/>
          <w:szCs w:val="22"/>
        </w:rPr>
        <w:t>),(</w:t>
      </w:r>
      <w:proofErr w:type="gramEnd"/>
      <w:r w:rsidRPr="00BC3E08">
        <w:rPr>
          <w:sz w:val="22"/>
          <w:szCs w:val="22"/>
        </w:rPr>
        <w:t xml:space="preserve">b) and discussed the potential acquisition of specific real property in Douglas County for preservation as open space. The discussion </w:t>
      </w:r>
      <w:bookmarkStart w:id="2" w:name="_Hlk136344539"/>
      <w:r w:rsidRPr="00BC3E08">
        <w:rPr>
          <w:sz w:val="22"/>
          <w:szCs w:val="22"/>
        </w:rPr>
        <w:t>included the costs, benefits, and relative merits of potential property acquisitions, existing protections and encumbrances, limitations upon use, wildlife, natural resources, terrain, surrounding properties, and how the property relates to the objectives of COSAC and Douglas County</w:t>
      </w:r>
      <w:bookmarkEnd w:id="2"/>
      <w:r w:rsidRPr="00BC3E08">
        <w:rPr>
          <w:sz w:val="22"/>
          <w:szCs w:val="22"/>
        </w:rPr>
        <w:t>. COSAC also received legal advice from an assistant county attorney regarding executive sessions and compliance with the Colorado Open Meetings Law.</w:t>
      </w:r>
    </w:p>
    <w:p w14:paraId="28CE5233" w14:textId="77777777" w:rsidR="000260CF" w:rsidRPr="00BC3E08" w:rsidRDefault="000260CF" w:rsidP="000260CF">
      <w:pPr>
        <w:autoSpaceDE w:val="0"/>
        <w:autoSpaceDN w:val="0"/>
        <w:adjustRightInd w:val="0"/>
        <w:spacing w:after="0" w:line="240" w:lineRule="auto"/>
        <w:ind w:left="1170"/>
        <w:contextualSpacing/>
        <w:jc w:val="both"/>
        <w:rPr>
          <w:sz w:val="22"/>
          <w:szCs w:val="22"/>
        </w:rPr>
      </w:pPr>
    </w:p>
    <w:p w14:paraId="0E42DFBD" w14:textId="3F8A5FF8" w:rsidR="005671F2" w:rsidRPr="00BC3E08" w:rsidRDefault="005671F2" w:rsidP="4692F3B2">
      <w:pPr>
        <w:pStyle w:val="paragraph"/>
        <w:spacing w:before="0" w:beforeAutospacing="0" w:after="0" w:afterAutospacing="0"/>
        <w:ind w:left="450" w:firstLine="720"/>
        <w:jc w:val="both"/>
        <w:textAlignment w:val="baseline"/>
        <w:rPr>
          <w:rFonts w:asciiTheme="minorHAnsi" w:eastAsiaTheme="minorEastAsia" w:hAnsiTheme="minorHAnsi" w:cstheme="minorBidi"/>
          <w:color w:val="000000"/>
          <w:sz w:val="22"/>
          <w:szCs w:val="22"/>
        </w:rPr>
      </w:pPr>
      <w:bookmarkStart w:id="3" w:name="_Hlk220490757"/>
      <w:r w:rsidRPr="00BC3E08">
        <w:rPr>
          <w:rFonts w:asciiTheme="minorHAnsi" w:eastAsiaTheme="minorEastAsia" w:hAnsiTheme="minorHAnsi" w:cstheme="minorBidi"/>
          <w:b/>
          <w:bCs/>
          <w:color w:val="000000" w:themeColor="text1"/>
          <w:sz w:val="22"/>
          <w:szCs w:val="22"/>
        </w:rPr>
        <w:t>Motion for COSAC to enter an executive session</w:t>
      </w:r>
      <w:r w:rsidRPr="00BC3E08">
        <w:rPr>
          <w:rFonts w:asciiTheme="minorHAnsi" w:eastAsiaTheme="minorEastAsia" w:hAnsiTheme="minorHAnsi" w:cstheme="minorBidi"/>
          <w:color w:val="000000" w:themeColor="text1"/>
          <w:sz w:val="22"/>
          <w:szCs w:val="22"/>
        </w:rPr>
        <w:t>.</w:t>
      </w:r>
    </w:p>
    <w:p w14:paraId="368E14E7" w14:textId="537312F2" w:rsidR="005671F2" w:rsidRPr="00BC3E08" w:rsidRDefault="005671F2" w:rsidP="005671F2">
      <w:pPr>
        <w:autoSpaceDE w:val="0"/>
        <w:autoSpaceDN w:val="0"/>
        <w:adjustRightInd w:val="0"/>
        <w:spacing w:after="0" w:line="240" w:lineRule="auto"/>
        <w:rPr>
          <w:rFonts w:cs="Calibri"/>
          <w:color w:val="000000"/>
          <w:sz w:val="22"/>
          <w:szCs w:val="22"/>
        </w:rPr>
      </w:pPr>
      <w:r w:rsidRPr="00BC3E08">
        <w:rPr>
          <w:rFonts w:cs="Calibri"/>
          <w:color w:val="000000"/>
          <w:sz w:val="22"/>
          <w:szCs w:val="22"/>
        </w:rPr>
        <w:t xml:space="preserve">                    </w:t>
      </w:r>
      <w:r w:rsidR="005C7D1B" w:rsidRPr="00BC3E08">
        <w:rPr>
          <w:rFonts w:cs="Calibri"/>
          <w:color w:val="000000"/>
          <w:sz w:val="22"/>
          <w:szCs w:val="22"/>
        </w:rPr>
        <w:t xml:space="preserve">      </w:t>
      </w:r>
      <w:r w:rsidRPr="00BC3E08">
        <w:rPr>
          <w:rFonts w:cs="Calibri"/>
          <w:color w:val="000000"/>
          <w:sz w:val="22"/>
          <w:szCs w:val="22"/>
        </w:rPr>
        <w:t xml:space="preserve">RESULT: </w:t>
      </w:r>
      <w:r w:rsidR="006C288C" w:rsidRPr="00BC3E08">
        <w:rPr>
          <w:rFonts w:cs="Calibri"/>
          <w:color w:val="000000"/>
          <w:sz w:val="22"/>
          <w:szCs w:val="22"/>
        </w:rPr>
        <w:t>Approved</w:t>
      </w:r>
    </w:p>
    <w:p w14:paraId="03C4A116" w14:textId="3E99E33B" w:rsidR="005671F2" w:rsidRPr="00BC3E08" w:rsidRDefault="005671F2" w:rsidP="005671F2">
      <w:pPr>
        <w:autoSpaceDE w:val="0"/>
        <w:autoSpaceDN w:val="0"/>
        <w:adjustRightInd w:val="0"/>
        <w:spacing w:after="0" w:line="240" w:lineRule="auto"/>
        <w:ind w:firstLine="720"/>
        <w:rPr>
          <w:rFonts w:cs="Calibri"/>
          <w:color w:val="000000"/>
          <w:sz w:val="22"/>
          <w:szCs w:val="22"/>
        </w:rPr>
      </w:pPr>
      <w:r w:rsidRPr="00BC3E08">
        <w:rPr>
          <w:rFonts w:cs="Calibri"/>
          <w:color w:val="000000"/>
          <w:sz w:val="22"/>
          <w:szCs w:val="22"/>
        </w:rPr>
        <w:t xml:space="preserve">     </w:t>
      </w:r>
      <w:r w:rsidR="005C7D1B" w:rsidRPr="00BC3E08">
        <w:rPr>
          <w:rFonts w:cs="Calibri"/>
          <w:color w:val="000000"/>
          <w:sz w:val="22"/>
          <w:szCs w:val="22"/>
        </w:rPr>
        <w:t xml:space="preserve">  </w:t>
      </w:r>
      <w:r w:rsidRPr="00BC3E08">
        <w:rPr>
          <w:rFonts w:cs="Calibri"/>
          <w:color w:val="000000"/>
          <w:sz w:val="22"/>
          <w:szCs w:val="22"/>
        </w:rPr>
        <w:t xml:space="preserve">   MOVER: </w:t>
      </w:r>
      <w:r w:rsidR="007D6195" w:rsidRPr="00BC3E08">
        <w:rPr>
          <w:rFonts w:cs="Calibri"/>
          <w:color w:val="000000"/>
          <w:sz w:val="22"/>
          <w:szCs w:val="22"/>
        </w:rPr>
        <w:t>O’Malley</w:t>
      </w:r>
    </w:p>
    <w:p w14:paraId="79D87025" w14:textId="0F0BCE82" w:rsidR="007D6195" w:rsidRPr="00BC3E08" w:rsidRDefault="005671F2" w:rsidP="000E4017">
      <w:pPr>
        <w:autoSpaceDE w:val="0"/>
        <w:autoSpaceDN w:val="0"/>
        <w:adjustRightInd w:val="0"/>
        <w:spacing w:after="0" w:line="240" w:lineRule="auto"/>
        <w:rPr>
          <w:rStyle w:val="normaltextrun"/>
          <w:rFonts w:cs="Calibri"/>
          <w:color w:val="000000"/>
          <w:sz w:val="22"/>
          <w:szCs w:val="22"/>
        </w:rPr>
      </w:pPr>
      <w:r w:rsidRPr="3ED97268">
        <w:rPr>
          <w:rFonts w:cs="Calibri"/>
          <w:color w:val="000000" w:themeColor="text1"/>
          <w:sz w:val="22"/>
          <w:szCs w:val="22"/>
        </w:rPr>
        <w:t xml:space="preserve">                       </w:t>
      </w:r>
      <w:r w:rsidR="005C7D1B" w:rsidRPr="3ED97268">
        <w:rPr>
          <w:rFonts w:cs="Calibri"/>
          <w:color w:val="000000" w:themeColor="text1"/>
          <w:sz w:val="22"/>
          <w:szCs w:val="22"/>
        </w:rPr>
        <w:t xml:space="preserve">  </w:t>
      </w:r>
      <w:r w:rsidRPr="3ED97268">
        <w:rPr>
          <w:rFonts w:cs="Calibri"/>
          <w:color w:val="000000" w:themeColor="text1"/>
          <w:sz w:val="22"/>
          <w:szCs w:val="22"/>
        </w:rPr>
        <w:t xml:space="preserve"> SECONDER: </w:t>
      </w:r>
      <w:r w:rsidR="007D6195" w:rsidRPr="3ED97268">
        <w:rPr>
          <w:rFonts w:cs="Calibri"/>
          <w:color w:val="000000" w:themeColor="text1"/>
          <w:sz w:val="22"/>
          <w:szCs w:val="22"/>
        </w:rPr>
        <w:t>Drybread</w:t>
      </w:r>
      <w:r>
        <w:tab/>
      </w:r>
      <w:r>
        <w:tab/>
      </w:r>
      <w:r>
        <w:tab/>
      </w:r>
      <w:r>
        <w:tab/>
      </w:r>
      <w:r>
        <w:tab/>
      </w:r>
      <w:r>
        <w:tab/>
      </w:r>
      <w:r>
        <w:tab/>
      </w:r>
      <w:r>
        <w:tab/>
      </w:r>
      <w:r>
        <w:tab/>
      </w:r>
      <w:r w:rsidR="58CBE480" w:rsidRPr="3ED97268">
        <w:rPr>
          <w:rStyle w:val="normaltextrun"/>
          <w:rFonts w:eastAsiaTheme="majorEastAsia" w:cs="Calibri"/>
          <w:color w:val="000000" w:themeColor="text1"/>
          <w:sz w:val="22"/>
          <w:szCs w:val="22"/>
        </w:rPr>
        <w:t xml:space="preserve">          </w:t>
      </w:r>
      <w:r w:rsidR="007D6195" w:rsidRPr="3ED97268">
        <w:rPr>
          <w:rStyle w:val="normaltextrun"/>
          <w:rFonts w:eastAsiaTheme="majorEastAsia" w:cs="Calibri"/>
          <w:color w:val="000000" w:themeColor="text1"/>
          <w:sz w:val="22"/>
          <w:szCs w:val="22"/>
        </w:rPr>
        <w:t xml:space="preserve">AYES: </w:t>
      </w:r>
      <w:bookmarkStart w:id="4" w:name="_Hlk232154899"/>
      <w:r w:rsidR="007D6195" w:rsidRPr="3ED97268">
        <w:rPr>
          <w:rStyle w:val="normaltextrun"/>
          <w:rFonts w:eastAsiaTheme="majorEastAsia" w:cs="Calibri"/>
          <w:color w:val="000000" w:themeColor="text1"/>
          <w:sz w:val="22"/>
          <w:szCs w:val="22"/>
        </w:rPr>
        <w:t>Sage, O’Malley, Snow, Ochs, Drybread, Giebel, Hostetler, Rundell</w:t>
      </w:r>
      <w:bookmarkEnd w:id="4"/>
    </w:p>
    <w:p w14:paraId="7F53417C" w14:textId="2A77E9B9" w:rsidR="007D6195" w:rsidRPr="00BC3E08" w:rsidRDefault="54FD28EB" w:rsidP="3ED97268">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r w:rsidRPr="3ED97268">
        <w:rPr>
          <w:rStyle w:val="normaltextrun"/>
          <w:rFonts w:asciiTheme="minorHAnsi" w:eastAsiaTheme="majorEastAsia" w:hAnsiTheme="minorHAnsi" w:cs="Calibri"/>
          <w:color w:val="000000" w:themeColor="text1"/>
          <w:sz w:val="22"/>
          <w:szCs w:val="22"/>
        </w:rPr>
        <w:t xml:space="preserve">  </w:t>
      </w:r>
      <w:r w:rsidR="007D6195" w:rsidRPr="3ED97268">
        <w:rPr>
          <w:rStyle w:val="normaltextrun"/>
          <w:rFonts w:asciiTheme="minorHAnsi" w:eastAsiaTheme="majorEastAsia" w:hAnsiTheme="minorHAnsi" w:cs="Calibri"/>
          <w:color w:val="000000" w:themeColor="text1"/>
          <w:sz w:val="22"/>
          <w:szCs w:val="22"/>
        </w:rPr>
        <w:t>EXCUSED: Shandro, Guerra</w:t>
      </w:r>
    </w:p>
    <w:p w14:paraId="2869B87C" w14:textId="3804309A" w:rsidR="005E367F" w:rsidRPr="00BC3E08" w:rsidRDefault="000260CF" w:rsidP="007D6195">
      <w:pPr>
        <w:pStyle w:val="paragraph"/>
        <w:spacing w:before="0" w:beforeAutospacing="0" w:after="0" w:afterAutospacing="0"/>
        <w:textAlignment w:val="baseline"/>
        <w:rPr>
          <w:b/>
          <w:bCs/>
          <w:sz w:val="22"/>
          <w:szCs w:val="22"/>
        </w:rPr>
      </w:pPr>
      <w:r w:rsidRPr="00BC3E08">
        <w:rPr>
          <w:rFonts w:asciiTheme="minorHAnsi" w:hAnsiTheme="minorHAnsi"/>
          <w:sz w:val="22"/>
          <w:szCs w:val="22"/>
        </w:rPr>
        <w:t xml:space="preserve">   </w:t>
      </w:r>
      <w:r w:rsidR="005E367F" w:rsidRPr="00BC3E08">
        <w:rPr>
          <w:rFonts w:asciiTheme="minorHAnsi" w:hAnsiTheme="minorHAnsi"/>
          <w:sz w:val="22"/>
          <w:szCs w:val="22"/>
        </w:rPr>
        <w:t xml:space="preserve"> </w:t>
      </w:r>
      <w:r w:rsidRPr="00BC3E08">
        <w:rPr>
          <w:rFonts w:asciiTheme="minorHAnsi" w:hAnsiTheme="minorHAnsi"/>
          <w:sz w:val="22"/>
          <w:szCs w:val="22"/>
        </w:rPr>
        <w:t xml:space="preserve">  </w:t>
      </w:r>
      <w:r w:rsidR="005E367F" w:rsidRPr="00BC3E08">
        <w:rPr>
          <w:rFonts w:asciiTheme="minorHAnsi" w:hAnsiTheme="minorHAnsi"/>
          <w:sz w:val="22"/>
          <w:szCs w:val="22"/>
        </w:rPr>
        <w:t xml:space="preserve"> </w:t>
      </w:r>
      <w:r w:rsidRPr="00BC3E08">
        <w:rPr>
          <w:rFonts w:asciiTheme="minorHAnsi" w:hAnsiTheme="minorHAnsi"/>
          <w:sz w:val="22"/>
          <w:szCs w:val="22"/>
        </w:rPr>
        <w:t xml:space="preserve"> </w:t>
      </w:r>
    </w:p>
    <w:bookmarkEnd w:id="3"/>
    <w:p w14:paraId="6419D512" w14:textId="2B20981F" w:rsidR="000260CF" w:rsidRPr="00BC3E08" w:rsidRDefault="00C25C7A" w:rsidP="005E367F">
      <w:pPr>
        <w:pStyle w:val="paragraph"/>
        <w:spacing w:before="0" w:beforeAutospacing="0" w:after="0" w:afterAutospacing="0"/>
        <w:ind w:firstLine="720"/>
        <w:jc w:val="both"/>
        <w:textAlignment w:val="baseline"/>
        <w:rPr>
          <w:rFonts w:asciiTheme="minorHAnsi" w:hAnsiTheme="minorHAnsi"/>
          <w:sz w:val="22"/>
          <w:szCs w:val="22"/>
        </w:rPr>
      </w:pPr>
      <w:r w:rsidRPr="00BC3E08">
        <w:rPr>
          <w:rFonts w:asciiTheme="minorHAnsi" w:hAnsiTheme="minorHAnsi"/>
          <w:b/>
          <w:bCs/>
          <w:sz w:val="22"/>
          <w:szCs w:val="22"/>
        </w:rPr>
        <w:t xml:space="preserve">ADJOURN </w:t>
      </w:r>
      <w:r w:rsidR="005E367F" w:rsidRPr="00BC3E08">
        <w:rPr>
          <w:rFonts w:asciiTheme="minorHAnsi" w:hAnsiTheme="minorHAnsi"/>
          <w:b/>
          <w:bCs/>
          <w:sz w:val="22"/>
          <w:szCs w:val="22"/>
        </w:rPr>
        <w:t>EXECUTIVE SESSION</w:t>
      </w:r>
    </w:p>
    <w:p w14:paraId="1D93D7B5" w14:textId="2E49811B" w:rsidR="005E367F" w:rsidRPr="00BC3E08" w:rsidRDefault="005E367F" w:rsidP="005E367F">
      <w:pPr>
        <w:ind w:left="1080"/>
        <w:jc w:val="both"/>
        <w:rPr>
          <w:sz w:val="22"/>
          <w:szCs w:val="22"/>
        </w:rPr>
      </w:pPr>
      <w:r w:rsidRPr="00BC3E08">
        <w:rPr>
          <w:sz w:val="22"/>
          <w:szCs w:val="22"/>
        </w:rPr>
        <w:t xml:space="preserve">After adjourning the executive session, COSAC members came back to the regular COSAC meeting.  COSAC Chair, Jay Sage stated that </w:t>
      </w:r>
      <w:r w:rsidR="000E78E4" w:rsidRPr="00BC3E08">
        <w:rPr>
          <w:sz w:val="22"/>
          <w:szCs w:val="22"/>
        </w:rPr>
        <w:t>COSAC was</w:t>
      </w:r>
      <w:r w:rsidRPr="00BC3E08">
        <w:rPr>
          <w:sz w:val="22"/>
          <w:szCs w:val="22"/>
        </w:rPr>
        <w:t xml:space="preserve"> now finished with the executive session pursuant to C.R.S. § 24-6-402(4)(a</w:t>
      </w:r>
      <w:proofErr w:type="gramStart"/>
      <w:r w:rsidRPr="00BC3E08">
        <w:rPr>
          <w:sz w:val="22"/>
          <w:szCs w:val="22"/>
        </w:rPr>
        <w:t>),(</w:t>
      </w:r>
      <w:proofErr w:type="gramEnd"/>
      <w:r w:rsidRPr="00BC3E08">
        <w:rPr>
          <w:sz w:val="22"/>
          <w:szCs w:val="22"/>
        </w:rPr>
        <w:t>b) for the purposes of discussing the potential acquisition of specific properties and legal advice, stated that no decisions were ma</w:t>
      </w:r>
      <w:r w:rsidR="00F35AFD" w:rsidRPr="00BC3E08">
        <w:rPr>
          <w:sz w:val="22"/>
          <w:szCs w:val="22"/>
        </w:rPr>
        <w:t>d</w:t>
      </w:r>
      <w:r w:rsidRPr="00BC3E08">
        <w:rPr>
          <w:sz w:val="22"/>
          <w:szCs w:val="22"/>
        </w:rPr>
        <w:t>e in the executive session, and asked for a motion for adjournment.</w:t>
      </w:r>
    </w:p>
    <w:p w14:paraId="72713082" w14:textId="7AA41830" w:rsidR="005E367F" w:rsidRPr="00BC3E08" w:rsidRDefault="005E367F" w:rsidP="005E367F">
      <w:pPr>
        <w:autoSpaceDE w:val="0"/>
        <w:autoSpaceDN w:val="0"/>
        <w:adjustRightInd w:val="0"/>
        <w:spacing w:after="0" w:line="240" w:lineRule="auto"/>
        <w:ind w:left="1710" w:firstLine="180"/>
        <w:rPr>
          <w:rFonts w:cs="Calibri"/>
          <w:color w:val="000000"/>
          <w:sz w:val="22"/>
          <w:szCs w:val="22"/>
        </w:rPr>
      </w:pPr>
      <w:r w:rsidRPr="00BC3E08">
        <w:rPr>
          <w:rFonts w:cs="Calibri"/>
          <w:b/>
          <w:bCs/>
          <w:color w:val="000000"/>
          <w:sz w:val="22"/>
          <w:szCs w:val="22"/>
        </w:rPr>
        <w:t xml:space="preserve">Motion for COSAC to </w:t>
      </w:r>
      <w:r w:rsidR="00AF362A" w:rsidRPr="00BC3E08">
        <w:rPr>
          <w:rFonts w:cs="Calibri"/>
          <w:b/>
          <w:bCs/>
          <w:color w:val="000000"/>
          <w:sz w:val="22"/>
          <w:szCs w:val="22"/>
        </w:rPr>
        <w:t>exit e</w:t>
      </w:r>
      <w:r w:rsidRPr="00BC3E08">
        <w:rPr>
          <w:rFonts w:cs="Calibri"/>
          <w:b/>
          <w:bCs/>
          <w:color w:val="000000"/>
          <w:sz w:val="22"/>
          <w:szCs w:val="22"/>
        </w:rPr>
        <w:t>xecutive session</w:t>
      </w:r>
      <w:r w:rsidRPr="00BC3E08">
        <w:rPr>
          <w:rFonts w:cs="Calibri"/>
          <w:color w:val="000000"/>
          <w:sz w:val="22"/>
          <w:szCs w:val="22"/>
        </w:rPr>
        <w:t>.</w:t>
      </w:r>
    </w:p>
    <w:p w14:paraId="7B5EE5A8" w14:textId="2EDC4B4E" w:rsidR="005E367F" w:rsidRPr="00BC3E08" w:rsidRDefault="005E367F" w:rsidP="005E367F">
      <w:pPr>
        <w:autoSpaceDE w:val="0"/>
        <w:autoSpaceDN w:val="0"/>
        <w:adjustRightInd w:val="0"/>
        <w:spacing w:after="0" w:line="240" w:lineRule="auto"/>
        <w:ind w:left="1710" w:firstLine="180"/>
        <w:rPr>
          <w:rFonts w:cs="Calibri"/>
          <w:color w:val="000000"/>
          <w:sz w:val="22"/>
          <w:szCs w:val="22"/>
        </w:rPr>
      </w:pPr>
      <w:r w:rsidRPr="00BC3E08">
        <w:rPr>
          <w:rFonts w:cs="Calibri"/>
          <w:color w:val="000000"/>
          <w:sz w:val="22"/>
          <w:szCs w:val="22"/>
        </w:rPr>
        <w:t xml:space="preserve">RESULT: </w:t>
      </w:r>
      <w:r w:rsidR="006C288C" w:rsidRPr="00BC3E08">
        <w:rPr>
          <w:rFonts w:cs="Calibri"/>
          <w:color w:val="000000"/>
          <w:sz w:val="22"/>
          <w:szCs w:val="22"/>
        </w:rPr>
        <w:t>Approved</w:t>
      </w:r>
    </w:p>
    <w:p w14:paraId="029D56BF" w14:textId="62053D92" w:rsidR="005E367F" w:rsidRPr="00BC3E08" w:rsidRDefault="005E367F" w:rsidP="005E367F">
      <w:pPr>
        <w:autoSpaceDE w:val="0"/>
        <w:autoSpaceDN w:val="0"/>
        <w:adjustRightInd w:val="0"/>
        <w:spacing w:after="0" w:line="240" w:lineRule="auto"/>
        <w:ind w:left="1710" w:firstLine="180"/>
        <w:rPr>
          <w:rFonts w:cs="Calibri"/>
          <w:color w:val="000000"/>
          <w:sz w:val="22"/>
          <w:szCs w:val="22"/>
        </w:rPr>
      </w:pPr>
      <w:r w:rsidRPr="00BC3E08">
        <w:rPr>
          <w:rFonts w:cs="Calibri"/>
          <w:color w:val="000000"/>
          <w:sz w:val="22"/>
          <w:szCs w:val="22"/>
        </w:rPr>
        <w:t xml:space="preserve">MOVER: </w:t>
      </w:r>
      <w:r w:rsidR="007E7437" w:rsidRPr="00BC3E08">
        <w:rPr>
          <w:rFonts w:cs="Calibri"/>
          <w:color w:val="000000"/>
          <w:sz w:val="22"/>
          <w:szCs w:val="22"/>
        </w:rPr>
        <w:t>Hostetler</w:t>
      </w:r>
    </w:p>
    <w:p w14:paraId="69158279" w14:textId="7791878E" w:rsidR="005E367F" w:rsidRPr="00BC3E08" w:rsidRDefault="005E367F" w:rsidP="005E367F">
      <w:pPr>
        <w:autoSpaceDE w:val="0"/>
        <w:autoSpaceDN w:val="0"/>
        <w:adjustRightInd w:val="0"/>
        <w:spacing w:after="0" w:line="240" w:lineRule="auto"/>
        <w:ind w:left="1710" w:firstLine="180"/>
        <w:rPr>
          <w:rFonts w:cs="Calibri"/>
          <w:color w:val="000000"/>
          <w:sz w:val="22"/>
          <w:szCs w:val="22"/>
        </w:rPr>
      </w:pPr>
      <w:r w:rsidRPr="00BC3E08">
        <w:rPr>
          <w:rFonts w:cs="Calibri"/>
          <w:color w:val="000000"/>
          <w:sz w:val="22"/>
          <w:szCs w:val="22"/>
        </w:rPr>
        <w:t xml:space="preserve">SECONDER: </w:t>
      </w:r>
      <w:r w:rsidR="007E7437" w:rsidRPr="00BC3E08">
        <w:rPr>
          <w:rFonts w:cs="Calibri"/>
          <w:color w:val="000000"/>
          <w:sz w:val="22"/>
          <w:szCs w:val="22"/>
        </w:rPr>
        <w:t>Rundell</w:t>
      </w:r>
    </w:p>
    <w:p w14:paraId="5D5FDFBA" w14:textId="6E8912C2" w:rsidR="00B10565" w:rsidRPr="00A439BB" w:rsidRDefault="00B10565" w:rsidP="000E4017">
      <w:pPr>
        <w:pStyle w:val="paragraph"/>
        <w:spacing w:before="0" w:beforeAutospacing="0" w:after="0" w:afterAutospacing="0"/>
        <w:ind w:left="1890"/>
        <w:textAlignment w:val="baseline"/>
        <w:rPr>
          <w:rStyle w:val="normaltextrun"/>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color w:val="000000"/>
          <w:sz w:val="22"/>
          <w:szCs w:val="22"/>
        </w:rPr>
        <w:t xml:space="preserve">AYES: </w:t>
      </w:r>
      <w:r w:rsidR="000E4017" w:rsidRPr="00BC3E08">
        <w:rPr>
          <w:rStyle w:val="normaltextrun"/>
          <w:rFonts w:asciiTheme="minorHAnsi" w:eastAsiaTheme="majorEastAsia" w:hAnsiTheme="minorHAnsi" w:cs="Calibri"/>
          <w:color w:val="000000"/>
          <w:sz w:val="22"/>
          <w:szCs w:val="22"/>
        </w:rPr>
        <w:t xml:space="preserve">Sage, O’Malley, Snow, Ochs, Drybread, Giebel, Hostetler, Rundell </w:t>
      </w:r>
      <w:r w:rsidRPr="00BC3E08">
        <w:rPr>
          <w:rStyle w:val="normaltextrun"/>
          <w:rFonts w:asciiTheme="minorHAnsi" w:eastAsiaTheme="majorEastAsia" w:hAnsiTheme="minorHAnsi" w:cs="Calibri"/>
          <w:color w:val="000000"/>
          <w:sz w:val="22"/>
          <w:szCs w:val="22"/>
        </w:rPr>
        <w:t xml:space="preserve">EXCUSED: </w:t>
      </w:r>
      <w:r w:rsidR="00FA134C" w:rsidRPr="00BC3E08">
        <w:rPr>
          <w:rStyle w:val="normaltextrun"/>
          <w:rFonts w:asciiTheme="minorHAnsi" w:eastAsiaTheme="majorEastAsia" w:hAnsiTheme="minorHAnsi" w:cs="Calibri"/>
          <w:color w:val="000000"/>
          <w:sz w:val="22"/>
          <w:szCs w:val="22"/>
        </w:rPr>
        <w:t>Shandro</w:t>
      </w:r>
      <w:r w:rsidR="000E4017" w:rsidRPr="00BC3E08">
        <w:rPr>
          <w:rStyle w:val="normaltextrun"/>
          <w:rFonts w:asciiTheme="minorHAnsi" w:eastAsiaTheme="majorEastAsia" w:hAnsiTheme="minorHAnsi" w:cs="Calibri"/>
          <w:color w:val="000000"/>
          <w:sz w:val="22"/>
          <w:szCs w:val="22"/>
        </w:rPr>
        <w:t>, Guerra</w:t>
      </w:r>
    </w:p>
    <w:p w14:paraId="74CA1F63" w14:textId="13E397CC" w:rsidR="005E367F" w:rsidRDefault="005E367F" w:rsidP="00555227">
      <w:pPr>
        <w:pStyle w:val="Default"/>
        <w:ind w:left="1890"/>
        <w:rPr>
          <w:rFonts w:asciiTheme="minorHAnsi" w:hAnsiTheme="minorHAnsi"/>
          <w:sz w:val="22"/>
          <w:szCs w:val="22"/>
        </w:rPr>
      </w:pPr>
      <w:r w:rsidRPr="00A439BB">
        <w:rPr>
          <w:rFonts w:asciiTheme="minorHAnsi" w:hAnsiTheme="minorHAnsi"/>
          <w:sz w:val="22"/>
          <w:szCs w:val="22"/>
        </w:rPr>
        <w:tab/>
        <w:t xml:space="preserve">      </w:t>
      </w:r>
    </w:p>
    <w:p w14:paraId="7B4A81D1" w14:textId="77777777" w:rsidR="007E7437" w:rsidRDefault="007E7437" w:rsidP="00555227">
      <w:pPr>
        <w:pStyle w:val="Default"/>
        <w:ind w:left="1890"/>
        <w:rPr>
          <w:rFonts w:asciiTheme="minorHAnsi" w:hAnsiTheme="minorHAnsi"/>
          <w:sz w:val="22"/>
          <w:szCs w:val="22"/>
        </w:rPr>
      </w:pPr>
    </w:p>
    <w:p w14:paraId="59C495F2" w14:textId="546B70EB" w:rsidR="007E7437" w:rsidRPr="00BC3E08" w:rsidRDefault="007E7437" w:rsidP="002F1ABE">
      <w:pPr>
        <w:autoSpaceDE w:val="0"/>
        <w:autoSpaceDN w:val="0"/>
        <w:adjustRightInd w:val="0"/>
        <w:spacing w:after="0" w:line="240" w:lineRule="auto"/>
        <w:ind w:left="1890"/>
        <w:rPr>
          <w:rFonts w:cs="Calibri"/>
          <w:color w:val="000000"/>
          <w:sz w:val="22"/>
          <w:szCs w:val="22"/>
        </w:rPr>
      </w:pPr>
      <w:r w:rsidRPr="3ED97268">
        <w:rPr>
          <w:rFonts w:cs="Calibri"/>
          <w:b/>
          <w:bCs/>
          <w:color w:val="000000" w:themeColor="text1"/>
          <w:sz w:val="22"/>
          <w:szCs w:val="22"/>
        </w:rPr>
        <w:lastRenderedPageBreak/>
        <w:t>Motion for</w:t>
      </w:r>
      <w:r w:rsidR="004127E1" w:rsidRPr="3ED97268">
        <w:rPr>
          <w:rFonts w:cs="Calibri"/>
          <w:b/>
          <w:bCs/>
          <w:color w:val="000000" w:themeColor="text1"/>
          <w:sz w:val="22"/>
          <w:szCs w:val="22"/>
        </w:rPr>
        <w:t xml:space="preserve"> COSAC to not </w:t>
      </w:r>
      <w:r w:rsidR="00A62B57" w:rsidRPr="3ED97268">
        <w:rPr>
          <w:rFonts w:cs="Calibri"/>
          <w:b/>
          <w:bCs/>
          <w:color w:val="000000" w:themeColor="text1"/>
          <w:sz w:val="22"/>
          <w:szCs w:val="22"/>
        </w:rPr>
        <w:t xml:space="preserve">recommend acquisition of the property </w:t>
      </w:r>
      <w:proofErr w:type="gramStart"/>
      <w:r w:rsidR="00A62B57" w:rsidRPr="3ED97268">
        <w:rPr>
          <w:rFonts w:cs="Calibri"/>
          <w:b/>
          <w:bCs/>
          <w:color w:val="000000" w:themeColor="text1"/>
          <w:sz w:val="22"/>
          <w:szCs w:val="22"/>
        </w:rPr>
        <w:t xml:space="preserve">discussed </w:t>
      </w:r>
      <w:r w:rsidR="00BC271D" w:rsidRPr="3ED97268">
        <w:rPr>
          <w:rFonts w:cs="Calibri"/>
          <w:b/>
          <w:bCs/>
          <w:color w:val="000000" w:themeColor="text1"/>
          <w:sz w:val="22"/>
          <w:szCs w:val="22"/>
        </w:rPr>
        <w:t xml:space="preserve"> </w:t>
      </w:r>
      <w:r w:rsidR="00A62B57" w:rsidRPr="3ED97268">
        <w:rPr>
          <w:rFonts w:cs="Calibri"/>
          <w:b/>
          <w:bCs/>
          <w:color w:val="000000" w:themeColor="text1"/>
          <w:sz w:val="22"/>
          <w:szCs w:val="22"/>
        </w:rPr>
        <w:t>in</w:t>
      </w:r>
      <w:proofErr w:type="gramEnd"/>
      <w:r w:rsidR="00A62B57" w:rsidRPr="3ED97268">
        <w:rPr>
          <w:rFonts w:cs="Calibri"/>
          <w:b/>
          <w:bCs/>
          <w:color w:val="000000" w:themeColor="text1"/>
          <w:sz w:val="22"/>
          <w:szCs w:val="22"/>
        </w:rPr>
        <w:t xml:space="preserve"> executive session to the Board of County Commissioners</w:t>
      </w:r>
      <w:r w:rsidRPr="3ED97268">
        <w:rPr>
          <w:rFonts w:cs="Calibri"/>
          <w:color w:val="000000" w:themeColor="text1"/>
          <w:sz w:val="22"/>
          <w:szCs w:val="22"/>
        </w:rPr>
        <w:t>.</w:t>
      </w:r>
    </w:p>
    <w:p w14:paraId="65B94E69" w14:textId="77777777" w:rsidR="007E7437" w:rsidRPr="00BC3E08" w:rsidRDefault="007E7437" w:rsidP="007E7437">
      <w:pPr>
        <w:autoSpaceDE w:val="0"/>
        <w:autoSpaceDN w:val="0"/>
        <w:adjustRightInd w:val="0"/>
        <w:spacing w:after="0" w:line="240" w:lineRule="auto"/>
        <w:ind w:left="1710" w:firstLine="180"/>
        <w:rPr>
          <w:rFonts w:cs="Calibri"/>
          <w:color w:val="000000"/>
          <w:sz w:val="22"/>
          <w:szCs w:val="22"/>
        </w:rPr>
      </w:pPr>
      <w:r w:rsidRPr="00BC3E08">
        <w:rPr>
          <w:rFonts w:cs="Calibri"/>
          <w:color w:val="000000"/>
          <w:sz w:val="22"/>
          <w:szCs w:val="22"/>
        </w:rPr>
        <w:t>RESULT: Approved</w:t>
      </w:r>
    </w:p>
    <w:p w14:paraId="110208C2" w14:textId="5F176C7B" w:rsidR="007E7437" w:rsidRPr="00BC3E08" w:rsidRDefault="007E7437" w:rsidP="007E7437">
      <w:pPr>
        <w:autoSpaceDE w:val="0"/>
        <w:autoSpaceDN w:val="0"/>
        <w:adjustRightInd w:val="0"/>
        <w:spacing w:after="0" w:line="240" w:lineRule="auto"/>
        <w:ind w:left="1710" w:firstLine="180"/>
        <w:rPr>
          <w:rFonts w:cs="Calibri"/>
          <w:color w:val="000000"/>
          <w:sz w:val="22"/>
          <w:szCs w:val="22"/>
        </w:rPr>
      </w:pPr>
      <w:r w:rsidRPr="00BC3E08">
        <w:rPr>
          <w:rFonts w:cs="Calibri"/>
          <w:color w:val="000000"/>
          <w:sz w:val="22"/>
          <w:szCs w:val="22"/>
        </w:rPr>
        <w:t xml:space="preserve">MOVER: </w:t>
      </w:r>
      <w:r w:rsidR="00BC271D" w:rsidRPr="00BC3E08">
        <w:rPr>
          <w:rFonts w:cs="Calibri"/>
          <w:color w:val="000000"/>
          <w:sz w:val="22"/>
          <w:szCs w:val="22"/>
        </w:rPr>
        <w:t>Sage</w:t>
      </w:r>
    </w:p>
    <w:p w14:paraId="1616C28F" w14:textId="11019100" w:rsidR="007E7437" w:rsidRPr="00BC3E08" w:rsidRDefault="007E7437" w:rsidP="007E7437">
      <w:pPr>
        <w:autoSpaceDE w:val="0"/>
        <w:autoSpaceDN w:val="0"/>
        <w:adjustRightInd w:val="0"/>
        <w:spacing w:after="0" w:line="240" w:lineRule="auto"/>
        <w:ind w:left="1710" w:firstLine="180"/>
        <w:rPr>
          <w:rFonts w:cs="Calibri"/>
          <w:color w:val="000000"/>
          <w:sz w:val="22"/>
          <w:szCs w:val="22"/>
        </w:rPr>
      </w:pPr>
      <w:r w:rsidRPr="00BC3E08">
        <w:rPr>
          <w:rFonts w:cs="Calibri"/>
          <w:color w:val="000000"/>
          <w:sz w:val="22"/>
          <w:szCs w:val="22"/>
        </w:rPr>
        <w:t xml:space="preserve">SECONDER: </w:t>
      </w:r>
      <w:r w:rsidR="004F62E1" w:rsidRPr="00BC3E08">
        <w:rPr>
          <w:rFonts w:cs="Calibri"/>
          <w:color w:val="000000"/>
          <w:sz w:val="22"/>
          <w:szCs w:val="22"/>
        </w:rPr>
        <w:t>Ochs</w:t>
      </w:r>
    </w:p>
    <w:p w14:paraId="0232B7C0" w14:textId="1F7ACE9F" w:rsidR="007E7437" w:rsidRPr="00BC3E08" w:rsidRDefault="007E7437" w:rsidP="007E7437">
      <w:pPr>
        <w:pStyle w:val="paragraph"/>
        <w:spacing w:before="0" w:beforeAutospacing="0" w:after="0" w:afterAutospacing="0"/>
        <w:ind w:left="1890"/>
        <w:textAlignment w:val="baseline"/>
        <w:rPr>
          <w:rStyle w:val="normaltextrun"/>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color w:val="000000"/>
          <w:sz w:val="22"/>
          <w:szCs w:val="22"/>
        </w:rPr>
        <w:t xml:space="preserve">AYES: </w:t>
      </w:r>
      <w:r w:rsidR="004F62E1" w:rsidRPr="00BC3E08">
        <w:rPr>
          <w:rStyle w:val="normaltextrun"/>
          <w:rFonts w:asciiTheme="minorHAnsi" w:eastAsiaTheme="majorEastAsia" w:hAnsiTheme="minorHAnsi" w:cs="Calibri"/>
          <w:color w:val="000000"/>
          <w:sz w:val="22"/>
          <w:szCs w:val="22"/>
        </w:rPr>
        <w:t xml:space="preserve">Sage, O’Malley, Snow, Ochs, Drybread, Giebel, Hostetler, Rundell </w:t>
      </w:r>
      <w:r w:rsidRPr="00BC3E08">
        <w:rPr>
          <w:rStyle w:val="normaltextrun"/>
          <w:rFonts w:asciiTheme="minorHAnsi" w:eastAsiaTheme="majorEastAsia" w:hAnsiTheme="minorHAnsi" w:cs="Calibri"/>
          <w:color w:val="000000"/>
          <w:sz w:val="22"/>
          <w:szCs w:val="22"/>
        </w:rPr>
        <w:t>EXCUSED: Shandro, Guerra</w:t>
      </w:r>
      <w:r w:rsidR="005E75C7" w:rsidRPr="00BC3E08">
        <w:rPr>
          <w:rStyle w:val="normaltextrun"/>
          <w:rFonts w:asciiTheme="minorHAnsi" w:eastAsiaTheme="majorEastAsia" w:hAnsiTheme="minorHAnsi" w:cs="Calibri"/>
          <w:color w:val="000000"/>
          <w:sz w:val="22"/>
          <w:szCs w:val="22"/>
        </w:rPr>
        <w:t xml:space="preserve"> </w:t>
      </w:r>
    </w:p>
    <w:p w14:paraId="1BFFB791" w14:textId="77777777" w:rsidR="007E7437" w:rsidRPr="00BC3E08" w:rsidRDefault="007E7437" w:rsidP="00555227">
      <w:pPr>
        <w:pStyle w:val="Default"/>
        <w:ind w:left="1890"/>
        <w:rPr>
          <w:rFonts w:asciiTheme="minorHAnsi" w:hAnsiTheme="minorHAnsi"/>
          <w:sz w:val="22"/>
          <w:szCs w:val="22"/>
        </w:rPr>
      </w:pPr>
    </w:p>
    <w:p w14:paraId="660E9DB2" w14:textId="77777777" w:rsidR="007E7437" w:rsidRPr="00BC3E08" w:rsidRDefault="007E7437" w:rsidP="00555227">
      <w:pPr>
        <w:pStyle w:val="Default"/>
        <w:ind w:left="1890"/>
        <w:rPr>
          <w:b/>
          <w:bCs/>
          <w:sz w:val="22"/>
          <w:szCs w:val="22"/>
        </w:rPr>
      </w:pPr>
    </w:p>
    <w:p w14:paraId="1786BBD5" w14:textId="19962DCB" w:rsidR="000260CF" w:rsidRPr="00BC3E08" w:rsidRDefault="004648C3" w:rsidP="000260CF">
      <w:pPr>
        <w:jc w:val="both"/>
        <w:rPr>
          <w:b/>
          <w:bCs/>
          <w:sz w:val="22"/>
          <w:szCs w:val="22"/>
        </w:rPr>
      </w:pPr>
      <w:r w:rsidRPr="00BC3E08">
        <w:rPr>
          <w:b/>
          <w:bCs/>
          <w:sz w:val="22"/>
          <w:szCs w:val="22"/>
        </w:rPr>
        <w:t xml:space="preserve">               </w:t>
      </w:r>
      <w:bookmarkStart w:id="5" w:name="_Hlk220490222"/>
      <w:r w:rsidR="000260CF" w:rsidRPr="00BC3E08">
        <w:rPr>
          <w:b/>
          <w:bCs/>
          <w:sz w:val="22"/>
          <w:szCs w:val="22"/>
        </w:rPr>
        <w:t xml:space="preserve">ADJOURN REGULAR MEETING </w:t>
      </w:r>
      <w:bookmarkEnd w:id="5"/>
    </w:p>
    <w:p w14:paraId="0EC606B6" w14:textId="77777777" w:rsidR="000260CF" w:rsidRPr="00BC3E08" w:rsidRDefault="000260CF" w:rsidP="000260CF">
      <w:pPr>
        <w:autoSpaceDE w:val="0"/>
        <w:autoSpaceDN w:val="0"/>
        <w:adjustRightInd w:val="0"/>
        <w:spacing w:after="0" w:line="240" w:lineRule="auto"/>
        <w:ind w:left="1080" w:firstLine="900"/>
        <w:rPr>
          <w:rFonts w:cs="Calibri"/>
          <w:color w:val="000000"/>
          <w:sz w:val="22"/>
          <w:szCs w:val="22"/>
        </w:rPr>
      </w:pPr>
      <w:r w:rsidRPr="00BC3E08">
        <w:rPr>
          <w:rFonts w:cs="Calibri"/>
          <w:b/>
          <w:bCs/>
          <w:color w:val="000000"/>
          <w:sz w:val="22"/>
          <w:szCs w:val="22"/>
        </w:rPr>
        <w:t>Motion to adjourn the regular COSAC meeting</w:t>
      </w:r>
      <w:r w:rsidRPr="00BC3E08">
        <w:rPr>
          <w:rFonts w:cs="Calibri"/>
          <w:color w:val="000000"/>
          <w:sz w:val="22"/>
          <w:szCs w:val="22"/>
        </w:rPr>
        <w:t>.</w:t>
      </w:r>
    </w:p>
    <w:p w14:paraId="5DFC1BAE" w14:textId="1A3B1241" w:rsidR="000260CF" w:rsidRPr="00BC3E08" w:rsidRDefault="000260CF" w:rsidP="000260CF">
      <w:pPr>
        <w:autoSpaceDE w:val="0"/>
        <w:autoSpaceDN w:val="0"/>
        <w:adjustRightInd w:val="0"/>
        <w:spacing w:after="0" w:line="240" w:lineRule="auto"/>
        <w:ind w:left="1800" w:firstLine="180"/>
        <w:rPr>
          <w:rFonts w:cs="Calibri"/>
          <w:color w:val="000000"/>
          <w:sz w:val="22"/>
          <w:szCs w:val="22"/>
        </w:rPr>
      </w:pPr>
      <w:r w:rsidRPr="00BC3E08">
        <w:rPr>
          <w:rFonts w:cs="Calibri"/>
          <w:color w:val="000000"/>
          <w:sz w:val="22"/>
          <w:szCs w:val="22"/>
        </w:rPr>
        <w:t xml:space="preserve">RESULT: </w:t>
      </w:r>
      <w:r w:rsidR="00EA597A" w:rsidRPr="00BC3E08">
        <w:rPr>
          <w:rFonts w:cs="Calibri"/>
          <w:color w:val="000000"/>
          <w:sz w:val="22"/>
          <w:szCs w:val="22"/>
        </w:rPr>
        <w:t>Approved</w:t>
      </w:r>
    </w:p>
    <w:p w14:paraId="2BBEB874" w14:textId="4EE4C2E5" w:rsidR="000260CF" w:rsidRPr="00BC3E08" w:rsidRDefault="000260CF" w:rsidP="000260CF">
      <w:pPr>
        <w:autoSpaceDE w:val="0"/>
        <w:autoSpaceDN w:val="0"/>
        <w:adjustRightInd w:val="0"/>
        <w:spacing w:after="0" w:line="240" w:lineRule="auto"/>
        <w:ind w:left="1800" w:firstLine="180"/>
        <w:rPr>
          <w:rFonts w:cs="Calibri"/>
          <w:color w:val="000000"/>
          <w:sz w:val="22"/>
          <w:szCs w:val="22"/>
        </w:rPr>
      </w:pPr>
      <w:r w:rsidRPr="00BC3E08">
        <w:rPr>
          <w:rFonts w:cs="Calibri"/>
          <w:color w:val="000000"/>
          <w:sz w:val="22"/>
          <w:szCs w:val="22"/>
        </w:rPr>
        <w:t xml:space="preserve">MOVER: </w:t>
      </w:r>
      <w:r w:rsidR="006D0609" w:rsidRPr="00BC3E08">
        <w:rPr>
          <w:rFonts w:cs="Calibri"/>
          <w:color w:val="000000"/>
          <w:sz w:val="22"/>
          <w:szCs w:val="22"/>
        </w:rPr>
        <w:t>Hostetler</w:t>
      </w:r>
    </w:p>
    <w:p w14:paraId="4EB7169A" w14:textId="76D2FB42" w:rsidR="000260CF" w:rsidRPr="00BC3E08" w:rsidRDefault="000260CF" w:rsidP="000260CF">
      <w:pPr>
        <w:autoSpaceDE w:val="0"/>
        <w:autoSpaceDN w:val="0"/>
        <w:adjustRightInd w:val="0"/>
        <w:spacing w:after="0" w:line="240" w:lineRule="auto"/>
        <w:ind w:left="1800" w:firstLine="180"/>
        <w:rPr>
          <w:rFonts w:cs="Calibri"/>
          <w:color w:val="000000"/>
          <w:sz w:val="22"/>
          <w:szCs w:val="22"/>
        </w:rPr>
      </w:pPr>
      <w:r w:rsidRPr="00BC3E08">
        <w:rPr>
          <w:rFonts w:cs="Calibri"/>
          <w:color w:val="000000"/>
          <w:sz w:val="22"/>
          <w:szCs w:val="22"/>
        </w:rPr>
        <w:t>SECONDER:</w:t>
      </w:r>
      <w:r w:rsidR="00C6775E" w:rsidRPr="00BC3E08">
        <w:rPr>
          <w:rFonts w:cs="Calibri"/>
          <w:color w:val="000000"/>
          <w:sz w:val="22"/>
          <w:szCs w:val="22"/>
        </w:rPr>
        <w:t xml:space="preserve"> </w:t>
      </w:r>
      <w:r w:rsidR="00D06DA0" w:rsidRPr="00BC3E08">
        <w:rPr>
          <w:rFonts w:cs="Calibri"/>
          <w:color w:val="000000"/>
          <w:sz w:val="22"/>
          <w:szCs w:val="22"/>
        </w:rPr>
        <w:t>O’Malley</w:t>
      </w:r>
    </w:p>
    <w:p w14:paraId="7A633775" w14:textId="701E26C0" w:rsidR="00B10565" w:rsidRPr="003D6D5E" w:rsidRDefault="00B10565" w:rsidP="007E7437">
      <w:pPr>
        <w:pStyle w:val="paragraph"/>
        <w:spacing w:before="0" w:beforeAutospacing="0" w:after="0" w:afterAutospacing="0"/>
        <w:ind w:left="1980"/>
        <w:textAlignment w:val="baseline"/>
        <w:rPr>
          <w:rStyle w:val="normaltextrun"/>
          <w:rFonts w:asciiTheme="minorHAnsi" w:eastAsiaTheme="majorEastAsia" w:hAnsiTheme="minorHAnsi" w:cs="Calibri"/>
          <w:color w:val="000000"/>
          <w:sz w:val="22"/>
          <w:szCs w:val="22"/>
        </w:rPr>
      </w:pPr>
      <w:r w:rsidRPr="00BC3E08">
        <w:rPr>
          <w:rStyle w:val="normaltextrun"/>
          <w:rFonts w:asciiTheme="minorHAnsi" w:eastAsiaTheme="majorEastAsia" w:hAnsiTheme="minorHAnsi" w:cs="Calibri"/>
          <w:color w:val="000000"/>
          <w:sz w:val="22"/>
          <w:szCs w:val="22"/>
        </w:rPr>
        <w:t xml:space="preserve">AYES: </w:t>
      </w:r>
      <w:r w:rsidR="007E7437" w:rsidRPr="00BC3E08">
        <w:rPr>
          <w:rStyle w:val="normaltextrun"/>
          <w:rFonts w:asciiTheme="minorHAnsi" w:eastAsiaTheme="majorEastAsia" w:hAnsiTheme="minorHAnsi" w:cs="Calibri"/>
          <w:color w:val="000000"/>
          <w:sz w:val="22"/>
          <w:szCs w:val="22"/>
        </w:rPr>
        <w:t xml:space="preserve">Sage, O’Malley, Snow, Ochs, Drybread, Giebel, Hostetler, Rundell </w:t>
      </w:r>
      <w:r w:rsidRPr="00BC3E08">
        <w:rPr>
          <w:rStyle w:val="normaltextrun"/>
          <w:rFonts w:asciiTheme="minorHAnsi" w:eastAsiaTheme="majorEastAsia" w:hAnsiTheme="minorHAnsi" w:cs="Calibri"/>
          <w:color w:val="000000"/>
          <w:sz w:val="22"/>
          <w:szCs w:val="22"/>
        </w:rPr>
        <w:t xml:space="preserve">EXCUSED: </w:t>
      </w:r>
      <w:r w:rsidR="006D0609" w:rsidRPr="00BC3E08">
        <w:rPr>
          <w:rStyle w:val="normaltextrun"/>
          <w:rFonts w:asciiTheme="minorHAnsi" w:eastAsiaTheme="majorEastAsia" w:hAnsiTheme="minorHAnsi" w:cs="Calibri"/>
          <w:color w:val="000000"/>
          <w:sz w:val="22"/>
          <w:szCs w:val="22"/>
        </w:rPr>
        <w:t>Shandro</w:t>
      </w:r>
      <w:r w:rsidR="007E7437" w:rsidRPr="00BC3E08">
        <w:rPr>
          <w:rStyle w:val="normaltextrun"/>
          <w:rFonts w:asciiTheme="minorHAnsi" w:eastAsiaTheme="majorEastAsia" w:hAnsiTheme="minorHAnsi" w:cs="Calibri"/>
          <w:color w:val="000000"/>
          <w:sz w:val="22"/>
          <w:szCs w:val="22"/>
        </w:rPr>
        <w:t>, Guerra</w:t>
      </w:r>
    </w:p>
    <w:p w14:paraId="6A07FAE3" w14:textId="77777777" w:rsidR="002317BF" w:rsidRDefault="002317BF"/>
    <w:sectPr w:rsidR="002317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787"/>
    <w:multiLevelType w:val="multilevel"/>
    <w:tmpl w:val="C5AC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92B81"/>
    <w:multiLevelType w:val="multilevel"/>
    <w:tmpl w:val="5128E76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89C7958"/>
    <w:multiLevelType w:val="multilevel"/>
    <w:tmpl w:val="C924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3065BC"/>
    <w:multiLevelType w:val="multilevel"/>
    <w:tmpl w:val="33CA3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BB2030"/>
    <w:multiLevelType w:val="multilevel"/>
    <w:tmpl w:val="262A7BF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3BD66C1"/>
    <w:multiLevelType w:val="multilevel"/>
    <w:tmpl w:val="7D06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7F1310"/>
    <w:multiLevelType w:val="multilevel"/>
    <w:tmpl w:val="FA94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836B53"/>
    <w:multiLevelType w:val="multilevel"/>
    <w:tmpl w:val="32E60EF4"/>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26007849"/>
    <w:multiLevelType w:val="multilevel"/>
    <w:tmpl w:val="CF06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332535"/>
    <w:multiLevelType w:val="hybridMultilevel"/>
    <w:tmpl w:val="37AA06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94044D6"/>
    <w:multiLevelType w:val="multilevel"/>
    <w:tmpl w:val="F428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A6706E"/>
    <w:multiLevelType w:val="hybridMultilevel"/>
    <w:tmpl w:val="E0EE8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C5575F4"/>
    <w:multiLevelType w:val="multilevel"/>
    <w:tmpl w:val="CFE4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C825E2"/>
    <w:multiLevelType w:val="multilevel"/>
    <w:tmpl w:val="1C5A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2D5193"/>
    <w:multiLevelType w:val="multilevel"/>
    <w:tmpl w:val="6C9CFE96"/>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15:restartNumberingAfterBreak="0">
    <w:nsid w:val="2FB748D2"/>
    <w:multiLevelType w:val="multilevel"/>
    <w:tmpl w:val="CEA63664"/>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15:restartNumberingAfterBreak="0">
    <w:nsid w:val="36B73B53"/>
    <w:multiLevelType w:val="hybridMultilevel"/>
    <w:tmpl w:val="7FBE247C"/>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D104D1F"/>
    <w:multiLevelType w:val="hybridMultilevel"/>
    <w:tmpl w:val="64989F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1B1780E"/>
    <w:multiLevelType w:val="multilevel"/>
    <w:tmpl w:val="16AA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6E19C9"/>
    <w:multiLevelType w:val="multilevel"/>
    <w:tmpl w:val="EBE6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0E0D7B"/>
    <w:multiLevelType w:val="hybridMultilevel"/>
    <w:tmpl w:val="8FC877C8"/>
    <w:lvl w:ilvl="0" w:tplc="6DFCFF2A">
      <w:start w:val="1"/>
      <w:numFmt w:val="upperRoman"/>
      <w:lvlText w:val="%1."/>
      <w:lvlJc w:val="left"/>
      <w:pPr>
        <w:ind w:left="1080" w:hanging="72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5E4DDC"/>
    <w:multiLevelType w:val="multilevel"/>
    <w:tmpl w:val="6360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676CD3"/>
    <w:multiLevelType w:val="hybridMultilevel"/>
    <w:tmpl w:val="5DA2AA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BA958E9"/>
    <w:multiLevelType w:val="multilevel"/>
    <w:tmpl w:val="3C4CB2A4"/>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 w15:restartNumberingAfterBreak="0">
    <w:nsid w:val="4EA54769"/>
    <w:multiLevelType w:val="multilevel"/>
    <w:tmpl w:val="B8D8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6C0CB6"/>
    <w:multiLevelType w:val="multilevel"/>
    <w:tmpl w:val="C8FC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814BEA"/>
    <w:multiLevelType w:val="multilevel"/>
    <w:tmpl w:val="3E34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66128F"/>
    <w:multiLevelType w:val="multilevel"/>
    <w:tmpl w:val="47A2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917707"/>
    <w:multiLevelType w:val="multilevel"/>
    <w:tmpl w:val="6B0C4140"/>
    <w:lvl w:ilvl="0">
      <w:start w:val="1"/>
      <w:numFmt w:val="upperRoman"/>
      <w:lvlText w:val="%1."/>
      <w:lvlJc w:val="right"/>
      <w:pPr>
        <w:tabs>
          <w:tab w:val="num" w:pos="1440"/>
        </w:tabs>
        <w:ind w:left="1440" w:hanging="720"/>
      </w:pPr>
    </w:lvl>
    <w:lvl w:ilvl="1">
      <w:start w:val="1"/>
      <w:numFmt w:val="lowerLetter"/>
      <w:lvlText w:val="%2."/>
      <w:lvlJc w:val="left"/>
      <w:pPr>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9" w15:restartNumberingAfterBreak="0">
    <w:nsid w:val="557062DB"/>
    <w:multiLevelType w:val="multilevel"/>
    <w:tmpl w:val="8640EBD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0" w15:restartNumberingAfterBreak="0">
    <w:nsid w:val="5A1475B4"/>
    <w:multiLevelType w:val="multilevel"/>
    <w:tmpl w:val="08867610"/>
    <w:lvl w:ilvl="0">
      <w:start w:val="1"/>
      <w:numFmt w:val="bullet"/>
      <w:lvlText w:val=""/>
      <w:lvlJc w:val="left"/>
      <w:pPr>
        <w:tabs>
          <w:tab w:val="num" w:pos="1440"/>
        </w:tabs>
        <w:ind w:left="1440" w:hanging="360"/>
      </w:pPr>
      <w:rPr>
        <w:rFonts w:ascii="Symbol" w:hAnsi="Symbol" w:hint="default"/>
        <w:sz w:val="20"/>
      </w:rPr>
    </w:lvl>
    <w:lvl w:ilvl="1">
      <w:start w:val="10"/>
      <w:numFmt w:val="upperRoman"/>
      <w:lvlText w:val="%2."/>
      <w:lvlJc w:val="left"/>
      <w:pPr>
        <w:ind w:left="2520" w:hanging="720"/>
      </w:pPr>
      <w:rPr>
        <w:rFonts w:hint="default"/>
        <w:b/>
      </w:rPr>
    </w:lvl>
    <w:lvl w:ilvl="2">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1" w15:restartNumberingAfterBreak="0">
    <w:nsid w:val="5B5A4405"/>
    <w:multiLevelType w:val="multilevel"/>
    <w:tmpl w:val="8D2C5D2A"/>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2" w15:restartNumberingAfterBreak="0">
    <w:nsid w:val="5BB03C57"/>
    <w:multiLevelType w:val="hybridMultilevel"/>
    <w:tmpl w:val="E64C6E32"/>
    <w:lvl w:ilvl="0" w:tplc="550C0B38">
      <w:start w:val="1"/>
      <w:numFmt w:val="upperRoman"/>
      <w:lvlText w:val="%1."/>
      <w:lvlJc w:val="left"/>
      <w:pPr>
        <w:ind w:left="1080" w:hanging="72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8D6304"/>
    <w:multiLevelType w:val="multilevel"/>
    <w:tmpl w:val="A482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367273B"/>
    <w:multiLevelType w:val="multilevel"/>
    <w:tmpl w:val="94F8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3C7FB1"/>
    <w:multiLevelType w:val="hybridMultilevel"/>
    <w:tmpl w:val="1F2AEE0E"/>
    <w:lvl w:ilvl="0" w:tplc="F076775A">
      <w:start w:val="1"/>
      <w:numFmt w:val="upperRoman"/>
      <w:lvlText w:val="%1."/>
      <w:lvlJc w:val="left"/>
      <w:pPr>
        <w:ind w:left="1080" w:hanging="72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DB4DD0"/>
    <w:multiLevelType w:val="multilevel"/>
    <w:tmpl w:val="F5DC912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7" w15:restartNumberingAfterBreak="0">
    <w:nsid w:val="6E2B2B3B"/>
    <w:multiLevelType w:val="multilevel"/>
    <w:tmpl w:val="58C62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D54A36"/>
    <w:multiLevelType w:val="multilevel"/>
    <w:tmpl w:val="CC7A20D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9" w15:restartNumberingAfterBreak="0">
    <w:nsid w:val="762C399F"/>
    <w:multiLevelType w:val="multilevel"/>
    <w:tmpl w:val="6D26A1B6"/>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0" w15:restartNumberingAfterBreak="0">
    <w:nsid w:val="76380F05"/>
    <w:multiLevelType w:val="hybridMultilevel"/>
    <w:tmpl w:val="688EAF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780A5799"/>
    <w:multiLevelType w:val="hybridMultilevel"/>
    <w:tmpl w:val="F55092F6"/>
    <w:lvl w:ilvl="0" w:tplc="59404558">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6E5D4B"/>
    <w:multiLevelType w:val="multilevel"/>
    <w:tmpl w:val="C260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E20639E"/>
    <w:multiLevelType w:val="multilevel"/>
    <w:tmpl w:val="E7207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1637FE"/>
    <w:multiLevelType w:val="multilevel"/>
    <w:tmpl w:val="98D4A774"/>
    <w:lvl w:ilvl="0">
      <w:start w:val="4"/>
      <w:numFmt w:val="upperRoman"/>
      <w:lvlText w:val="%1."/>
      <w:lvlJc w:val="right"/>
      <w:pPr>
        <w:tabs>
          <w:tab w:val="num" w:pos="-1080"/>
        </w:tabs>
        <w:ind w:left="-1080" w:hanging="360"/>
      </w:pPr>
    </w:lvl>
    <w:lvl w:ilvl="1">
      <w:start w:val="1"/>
      <w:numFmt w:val="upperRoman"/>
      <w:lvlText w:val="%2."/>
      <w:lvlJc w:val="right"/>
      <w:pPr>
        <w:tabs>
          <w:tab w:val="num" w:pos="-360"/>
        </w:tabs>
        <w:ind w:left="-360" w:hanging="360"/>
      </w:pPr>
    </w:lvl>
    <w:lvl w:ilvl="2" w:tentative="1">
      <w:start w:val="1"/>
      <w:numFmt w:val="upperRoman"/>
      <w:lvlText w:val="%3."/>
      <w:lvlJc w:val="right"/>
      <w:pPr>
        <w:tabs>
          <w:tab w:val="num" w:pos="360"/>
        </w:tabs>
        <w:ind w:left="360" w:hanging="360"/>
      </w:pPr>
    </w:lvl>
    <w:lvl w:ilvl="3" w:tentative="1">
      <w:start w:val="1"/>
      <w:numFmt w:val="upperRoman"/>
      <w:lvlText w:val="%4."/>
      <w:lvlJc w:val="right"/>
      <w:pPr>
        <w:tabs>
          <w:tab w:val="num" w:pos="1080"/>
        </w:tabs>
        <w:ind w:left="1080" w:hanging="360"/>
      </w:pPr>
    </w:lvl>
    <w:lvl w:ilvl="4" w:tentative="1">
      <w:start w:val="1"/>
      <w:numFmt w:val="upperRoman"/>
      <w:lvlText w:val="%5."/>
      <w:lvlJc w:val="right"/>
      <w:pPr>
        <w:tabs>
          <w:tab w:val="num" w:pos="1800"/>
        </w:tabs>
        <w:ind w:left="1800" w:hanging="360"/>
      </w:pPr>
    </w:lvl>
    <w:lvl w:ilvl="5" w:tentative="1">
      <w:start w:val="1"/>
      <w:numFmt w:val="upperRoman"/>
      <w:lvlText w:val="%6."/>
      <w:lvlJc w:val="right"/>
      <w:pPr>
        <w:tabs>
          <w:tab w:val="num" w:pos="2520"/>
        </w:tabs>
        <w:ind w:left="2520" w:hanging="360"/>
      </w:pPr>
    </w:lvl>
    <w:lvl w:ilvl="6" w:tentative="1">
      <w:start w:val="1"/>
      <w:numFmt w:val="upperRoman"/>
      <w:lvlText w:val="%7."/>
      <w:lvlJc w:val="right"/>
      <w:pPr>
        <w:tabs>
          <w:tab w:val="num" w:pos="3240"/>
        </w:tabs>
        <w:ind w:left="3240" w:hanging="360"/>
      </w:pPr>
    </w:lvl>
    <w:lvl w:ilvl="7" w:tentative="1">
      <w:start w:val="1"/>
      <w:numFmt w:val="upperRoman"/>
      <w:lvlText w:val="%8."/>
      <w:lvlJc w:val="right"/>
      <w:pPr>
        <w:tabs>
          <w:tab w:val="num" w:pos="3960"/>
        </w:tabs>
        <w:ind w:left="3960" w:hanging="360"/>
      </w:pPr>
    </w:lvl>
    <w:lvl w:ilvl="8" w:tentative="1">
      <w:start w:val="1"/>
      <w:numFmt w:val="upperRoman"/>
      <w:lvlText w:val="%9."/>
      <w:lvlJc w:val="right"/>
      <w:pPr>
        <w:tabs>
          <w:tab w:val="num" w:pos="4680"/>
        </w:tabs>
        <w:ind w:left="4680" w:hanging="360"/>
      </w:pPr>
    </w:lvl>
  </w:abstractNum>
  <w:num w:numId="1" w16cid:durableId="810561354">
    <w:abstractNumId w:val="38"/>
  </w:num>
  <w:num w:numId="2" w16cid:durableId="817647545">
    <w:abstractNumId w:val="36"/>
  </w:num>
  <w:num w:numId="3" w16cid:durableId="78019124">
    <w:abstractNumId w:val="15"/>
  </w:num>
  <w:num w:numId="4" w16cid:durableId="1088846407">
    <w:abstractNumId w:val="44"/>
  </w:num>
  <w:num w:numId="5" w16cid:durableId="1574118399">
    <w:abstractNumId w:val="23"/>
  </w:num>
  <w:num w:numId="6" w16cid:durableId="2064403952">
    <w:abstractNumId w:val="7"/>
  </w:num>
  <w:num w:numId="7" w16cid:durableId="1129544143">
    <w:abstractNumId w:val="14"/>
  </w:num>
  <w:num w:numId="8" w16cid:durableId="1777944781">
    <w:abstractNumId w:val="29"/>
  </w:num>
  <w:num w:numId="9" w16cid:durableId="2107576983">
    <w:abstractNumId w:val="13"/>
  </w:num>
  <w:num w:numId="10" w16cid:durableId="650408575">
    <w:abstractNumId w:val="34"/>
  </w:num>
  <w:num w:numId="11" w16cid:durableId="1271277386">
    <w:abstractNumId w:val="19"/>
  </w:num>
  <w:num w:numId="12" w16cid:durableId="216085734">
    <w:abstractNumId w:val="43"/>
  </w:num>
  <w:num w:numId="13" w16cid:durableId="74518849">
    <w:abstractNumId w:val="5"/>
  </w:num>
  <w:num w:numId="14" w16cid:durableId="43336886">
    <w:abstractNumId w:val="3"/>
  </w:num>
  <w:num w:numId="15" w16cid:durableId="1255287302">
    <w:abstractNumId w:val="21"/>
  </w:num>
  <w:num w:numId="16" w16cid:durableId="63261998">
    <w:abstractNumId w:val="26"/>
  </w:num>
  <w:num w:numId="17" w16cid:durableId="765419385">
    <w:abstractNumId w:val="10"/>
  </w:num>
  <w:num w:numId="18" w16cid:durableId="1639333800">
    <w:abstractNumId w:val="37"/>
  </w:num>
  <w:num w:numId="19" w16cid:durableId="1330477508">
    <w:abstractNumId w:val="25"/>
  </w:num>
  <w:num w:numId="20" w16cid:durableId="1223366620">
    <w:abstractNumId w:val="12"/>
  </w:num>
  <w:num w:numId="21" w16cid:durableId="2097433204">
    <w:abstractNumId w:val="2"/>
  </w:num>
  <w:num w:numId="22" w16cid:durableId="47535364">
    <w:abstractNumId w:val="42"/>
  </w:num>
  <w:num w:numId="23" w16cid:durableId="1011758525">
    <w:abstractNumId w:val="18"/>
  </w:num>
  <w:num w:numId="24" w16cid:durableId="2019960874">
    <w:abstractNumId w:val="33"/>
  </w:num>
  <w:num w:numId="25" w16cid:durableId="162089077">
    <w:abstractNumId w:val="6"/>
  </w:num>
  <w:num w:numId="26" w16cid:durableId="2034846376">
    <w:abstractNumId w:val="0"/>
  </w:num>
  <w:num w:numId="27" w16cid:durableId="1220364403">
    <w:abstractNumId w:val="24"/>
  </w:num>
  <w:num w:numId="28" w16cid:durableId="1558709209">
    <w:abstractNumId w:val="8"/>
  </w:num>
  <w:num w:numId="29" w16cid:durableId="63648716">
    <w:abstractNumId w:val="30"/>
  </w:num>
  <w:num w:numId="30" w16cid:durableId="1150050783">
    <w:abstractNumId w:val="27"/>
  </w:num>
  <w:num w:numId="31" w16cid:durableId="695621087">
    <w:abstractNumId w:val="39"/>
  </w:num>
  <w:num w:numId="32" w16cid:durableId="1591815586">
    <w:abstractNumId w:val="4"/>
  </w:num>
  <w:num w:numId="33" w16cid:durableId="1157451183">
    <w:abstractNumId w:val="31"/>
  </w:num>
  <w:num w:numId="34" w16cid:durableId="410584023">
    <w:abstractNumId w:val="1"/>
  </w:num>
  <w:num w:numId="35" w16cid:durableId="194121920">
    <w:abstractNumId w:val="41"/>
  </w:num>
  <w:num w:numId="36" w16cid:durableId="484201487">
    <w:abstractNumId w:val="35"/>
  </w:num>
  <w:num w:numId="37" w16cid:durableId="71320494">
    <w:abstractNumId w:val="20"/>
  </w:num>
  <w:num w:numId="38" w16cid:durableId="20133458">
    <w:abstractNumId w:val="32"/>
  </w:num>
  <w:num w:numId="39" w16cid:durableId="367797484">
    <w:abstractNumId w:val="11"/>
  </w:num>
  <w:num w:numId="40" w16cid:durableId="1529025538">
    <w:abstractNumId w:val="22"/>
  </w:num>
  <w:num w:numId="41" w16cid:durableId="770470475">
    <w:abstractNumId w:val="40"/>
  </w:num>
  <w:num w:numId="42" w16cid:durableId="383606883">
    <w:abstractNumId w:val="28"/>
  </w:num>
  <w:num w:numId="43" w16cid:durableId="1074821476">
    <w:abstractNumId w:val="17"/>
  </w:num>
  <w:num w:numId="44" w16cid:durableId="2113817532">
    <w:abstractNumId w:val="16"/>
  </w:num>
  <w:num w:numId="45" w16cid:durableId="15957484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ED"/>
    <w:rsid w:val="000024AB"/>
    <w:rsid w:val="000061F4"/>
    <w:rsid w:val="0000670E"/>
    <w:rsid w:val="00006747"/>
    <w:rsid w:val="00007878"/>
    <w:rsid w:val="00014978"/>
    <w:rsid w:val="00015EE3"/>
    <w:rsid w:val="00017A05"/>
    <w:rsid w:val="00021F90"/>
    <w:rsid w:val="00023B6F"/>
    <w:rsid w:val="00025B9C"/>
    <w:rsid w:val="000260CF"/>
    <w:rsid w:val="00026F85"/>
    <w:rsid w:val="00031574"/>
    <w:rsid w:val="00037514"/>
    <w:rsid w:val="00041355"/>
    <w:rsid w:val="0004217A"/>
    <w:rsid w:val="000450DC"/>
    <w:rsid w:val="00046427"/>
    <w:rsid w:val="0004694D"/>
    <w:rsid w:val="00054A4F"/>
    <w:rsid w:val="0005659D"/>
    <w:rsid w:val="0006073C"/>
    <w:rsid w:val="00064E0F"/>
    <w:rsid w:val="00066779"/>
    <w:rsid w:val="00073629"/>
    <w:rsid w:val="00075CE9"/>
    <w:rsid w:val="00075FCF"/>
    <w:rsid w:val="000824FE"/>
    <w:rsid w:val="0008398F"/>
    <w:rsid w:val="0008506C"/>
    <w:rsid w:val="0008607B"/>
    <w:rsid w:val="0009226B"/>
    <w:rsid w:val="00094775"/>
    <w:rsid w:val="0009736E"/>
    <w:rsid w:val="000976ED"/>
    <w:rsid w:val="00097C93"/>
    <w:rsid w:val="000A0000"/>
    <w:rsid w:val="000A0DB3"/>
    <w:rsid w:val="000A3448"/>
    <w:rsid w:val="000A425D"/>
    <w:rsid w:val="000A4CDF"/>
    <w:rsid w:val="000B32B7"/>
    <w:rsid w:val="000B4276"/>
    <w:rsid w:val="000B4B92"/>
    <w:rsid w:val="000B74C2"/>
    <w:rsid w:val="000B7BC0"/>
    <w:rsid w:val="000C1A30"/>
    <w:rsid w:val="000C3A30"/>
    <w:rsid w:val="000C413F"/>
    <w:rsid w:val="000C7CF7"/>
    <w:rsid w:val="000D3201"/>
    <w:rsid w:val="000D4271"/>
    <w:rsid w:val="000D75F3"/>
    <w:rsid w:val="000E00DB"/>
    <w:rsid w:val="000E15CA"/>
    <w:rsid w:val="000E3443"/>
    <w:rsid w:val="000E375D"/>
    <w:rsid w:val="000E3A84"/>
    <w:rsid w:val="000E4017"/>
    <w:rsid w:val="000E5059"/>
    <w:rsid w:val="000E78E4"/>
    <w:rsid w:val="000F2A27"/>
    <w:rsid w:val="000F3FB8"/>
    <w:rsid w:val="000F4310"/>
    <w:rsid w:val="000F59F3"/>
    <w:rsid w:val="000F6862"/>
    <w:rsid w:val="000F68F3"/>
    <w:rsid w:val="001028A0"/>
    <w:rsid w:val="001062A9"/>
    <w:rsid w:val="001104E9"/>
    <w:rsid w:val="001156D3"/>
    <w:rsid w:val="001225CD"/>
    <w:rsid w:val="00124683"/>
    <w:rsid w:val="0012551F"/>
    <w:rsid w:val="001270D0"/>
    <w:rsid w:val="00135477"/>
    <w:rsid w:val="00136AE7"/>
    <w:rsid w:val="0014268D"/>
    <w:rsid w:val="0015313D"/>
    <w:rsid w:val="00153E03"/>
    <w:rsid w:val="00157184"/>
    <w:rsid w:val="001578D7"/>
    <w:rsid w:val="001616AA"/>
    <w:rsid w:val="00166972"/>
    <w:rsid w:val="00170C62"/>
    <w:rsid w:val="00170DD5"/>
    <w:rsid w:val="00171F60"/>
    <w:rsid w:val="00174233"/>
    <w:rsid w:val="00177CCD"/>
    <w:rsid w:val="00182D6A"/>
    <w:rsid w:val="00183887"/>
    <w:rsid w:val="00186B04"/>
    <w:rsid w:val="001873AF"/>
    <w:rsid w:val="0019152D"/>
    <w:rsid w:val="001959EC"/>
    <w:rsid w:val="00196F6A"/>
    <w:rsid w:val="001B1E9E"/>
    <w:rsid w:val="001B4181"/>
    <w:rsid w:val="001B51FB"/>
    <w:rsid w:val="001B7530"/>
    <w:rsid w:val="001C1C53"/>
    <w:rsid w:val="001D5A8D"/>
    <w:rsid w:val="001D74CF"/>
    <w:rsid w:val="001E2770"/>
    <w:rsid w:val="001E2783"/>
    <w:rsid w:val="001E2A06"/>
    <w:rsid w:val="001E3B47"/>
    <w:rsid w:val="001E4CCD"/>
    <w:rsid w:val="001E6641"/>
    <w:rsid w:val="001E6CA3"/>
    <w:rsid w:val="001E734E"/>
    <w:rsid w:val="001F17D0"/>
    <w:rsid w:val="001F7F33"/>
    <w:rsid w:val="00201315"/>
    <w:rsid w:val="00207791"/>
    <w:rsid w:val="00210D1E"/>
    <w:rsid w:val="002179EB"/>
    <w:rsid w:val="00217A83"/>
    <w:rsid w:val="00217BE5"/>
    <w:rsid w:val="00221602"/>
    <w:rsid w:val="00222A43"/>
    <w:rsid w:val="00223A3F"/>
    <w:rsid w:val="00224893"/>
    <w:rsid w:val="0022518D"/>
    <w:rsid w:val="002317BF"/>
    <w:rsid w:val="0023573F"/>
    <w:rsid w:val="00244F1C"/>
    <w:rsid w:val="002451F6"/>
    <w:rsid w:val="00252545"/>
    <w:rsid w:val="00254643"/>
    <w:rsid w:val="00254968"/>
    <w:rsid w:val="00255BF5"/>
    <w:rsid w:val="00263CFA"/>
    <w:rsid w:val="002648D3"/>
    <w:rsid w:val="00265047"/>
    <w:rsid w:val="002706D5"/>
    <w:rsid w:val="0027320B"/>
    <w:rsid w:val="0027329C"/>
    <w:rsid w:val="00273A82"/>
    <w:rsid w:val="00273C98"/>
    <w:rsid w:val="002766DF"/>
    <w:rsid w:val="002778C6"/>
    <w:rsid w:val="00282DA4"/>
    <w:rsid w:val="00286B6D"/>
    <w:rsid w:val="00290752"/>
    <w:rsid w:val="002915EF"/>
    <w:rsid w:val="002928EB"/>
    <w:rsid w:val="00293A5C"/>
    <w:rsid w:val="002963F0"/>
    <w:rsid w:val="002A07D3"/>
    <w:rsid w:val="002A2F71"/>
    <w:rsid w:val="002A67D0"/>
    <w:rsid w:val="002B16B6"/>
    <w:rsid w:val="002B18C8"/>
    <w:rsid w:val="002B3F9C"/>
    <w:rsid w:val="002B4B15"/>
    <w:rsid w:val="002B7587"/>
    <w:rsid w:val="002C38F9"/>
    <w:rsid w:val="002C6420"/>
    <w:rsid w:val="002D3448"/>
    <w:rsid w:val="002D4116"/>
    <w:rsid w:val="002D4713"/>
    <w:rsid w:val="002D5200"/>
    <w:rsid w:val="002D5F95"/>
    <w:rsid w:val="002E31B2"/>
    <w:rsid w:val="002E393B"/>
    <w:rsid w:val="002E7001"/>
    <w:rsid w:val="002F195F"/>
    <w:rsid w:val="002F1ABE"/>
    <w:rsid w:val="002F26C2"/>
    <w:rsid w:val="002F4638"/>
    <w:rsid w:val="002F49ED"/>
    <w:rsid w:val="002F64AC"/>
    <w:rsid w:val="00301991"/>
    <w:rsid w:val="00302556"/>
    <w:rsid w:val="00302D19"/>
    <w:rsid w:val="00304E53"/>
    <w:rsid w:val="00305B5D"/>
    <w:rsid w:val="00306B21"/>
    <w:rsid w:val="00310A35"/>
    <w:rsid w:val="003149F8"/>
    <w:rsid w:val="0032050D"/>
    <w:rsid w:val="00330A0C"/>
    <w:rsid w:val="003330F4"/>
    <w:rsid w:val="0033348C"/>
    <w:rsid w:val="0033402F"/>
    <w:rsid w:val="00340315"/>
    <w:rsid w:val="00340390"/>
    <w:rsid w:val="003405DD"/>
    <w:rsid w:val="00343BC1"/>
    <w:rsid w:val="00350C43"/>
    <w:rsid w:val="00352295"/>
    <w:rsid w:val="003531A0"/>
    <w:rsid w:val="00353D02"/>
    <w:rsid w:val="00354EE9"/>
    <w:rsid w:val="00355269"/>
    <w:rsid w:val="00355AC1"/>
    <w:rsid w:val="00357F6D"/>
    <w:rsid w:val="00362F0A"/>
    <w:rsid w:val="00366C1E"/>
    <w:rsid w:val="00370940"/>
    <w:rsid w:val="003724EF"/>
    <w:rsid w:val="00376140"/>
    <w:rsid w:val="0038283C"/>
    <w:rsid w:val="00387129"/>
    <w:rsid w:val="00390A73"/>
    <w:rsid w:val="00391F0B"/>
    <w:rsid w:val="00395D33"/>
    <w:rsid w:val="0039711C"/>
    <w:rsid w:val="003A06F9"/>
    <w:rsid w:val="003A1782"/>
    <w:rsid w:val="003A1A61"/>
    <w:rsid w:val="003A30B9"/>
    <w:rsid w:val="003A5877"/>
    <w:rsid w:val="003B34A8"/>
    <w:rsid w:val="003B599E"/>
    <w:rsid w:val="003B68B7"/>
    <w:rsid w:val="003B7E18"/>
    <w:rsid w:val="003C1170"/>
    <w:rsid w:val="003C24B2"/>
    <w:rsid w:val="003C2AF5"/>
    <w:rsid w:val="003C31E0"/>
    <w:rsid w:val="003C65ED"/>
    <w:rsid w:val="003C664E"/>
    <w:rsid w:val="003D09E7"/>
    <w:rsid w:val="003D3005"/>
    <w:rsid w:val="003D6D5E"/>
    <w:rsid w:val="003D71BD"/>
    <w:rsid w:val="003E2CD4"/>
    <w:rsid w:val="003E6620"/>
    <w:rsid w:val="003F0DD1"/>
    <w:rsid w:val="003F3F3C"/>
    <w:rsid w:val="003F426E"/>
    <w:rsid w:val="004010CE"/>
    <w:rsid w:val="0040217D"/>
    <w:rsid w:val="0040278B"/>
    <w:rsid w:val="004030BA"/>
    <w:rsid w:val="004055C1"/>
    <w:rsid w:val="00405E3D"/>
    <w:rsid w:val="004121B6"/>
    <w:rsid w:val="004127E1"/>
    <w:rsid w:val="00413076"/>
    <w:rsid w:val="00424F3C"/>
    <w:rsid w:val="004258B5"/>
    <w:rsid w:val="00432AEE"/>
    <w:rsid w:val="00434081"/>
    <w:rsid w:val="0043688A"/>
    <w:rsid w:val="00436958"/>
    <w:rsid w:val="00442EAC"/>
    <w:rsid w:val="00445B76"/>
    <w:rsid w:val="00447101"/>
    <w:rsid w:val="004478F3"/>
    <w:rsid w:val="00452EFE"/>
    <w:rsid w:val="00453619"/>
    <w:rsid w:val="0045597F"/>
    <w:rsid w:val="00456352"/>
    <w:rsid w:val="00457EFE"/>
    <w:rsid w:val="004648C3"/>
    <w:rsid w:val="00465D79"/>
    <w:rsid w:val="0047242B"/>
    <w:rsid w:val="004777F9"/>
    <w:rsid w:val="00481279"/>
    <w:rsid w:val="004857BD"/>
    <w:rsid w:val="00491D01"/>
    <w:rsid w:val="004930C4"/>
    <w:rsid w:val="00494F65"/>
    <w:rsid w:val="004A1419"/>
    <w:rsid w:val="004A2EC8"/>
    <w:rsid w:val="004A445B"/>
    <w:rsid w:val="004B0CA1"/>
    <w:rsid w:val="004B2012"/>
    <w:rsid w:val="004B37DB"/>
    <w:rsid w:val="004B39AC"/>
    <w:rsid w:val="004B3E5A"/>
    <w:rsid w:val="004B3E78"/>
    <w:rsid w:val="004B424F"/>
    <w:rsid w:val="004B47B1"/>
    <w:rsid w:val="004B5633"/>
    <w:rsid w:val="004B708B"/>
    <w:rsid w:val="004C3672"/>
    <w:rsid w:val="004D1552"/>
    <w:rsid w:val="004D1B0E"/>
    <w:rsid w:val="004D4496"/>
    <w:rsid w:val="004D7BE3"/>
    <w:rsid w:val="004E0B0C"/>
    <w:rsid w:val="004E4521"/>
    <w:rsid w:val="004E50C8"/>
    <w:rsid w:val="004E5FE9"/>
    <w:rsid w:val="004F0045"/>
    <w:rsid w:val="004F0581"/>
    <w:rsid w:val="004F55FB"/>
    <w:rsid w:val="004F568D"/>
    <w:rsid w:val="004F62E1"/>
    <w:rsid w:val="004F7D0C"/>
    <w:rsid w:val="00504812"/>
    <w:rsid w:val="00512667"/>
    <w:rsid w:val="00513483"/>
    <w:rsid w:val="00513C9A"/>
    <w:rsid w:val="005142FA"/>
    <w:rsid w:val="00522C89"/>
    <w:rsid w:val="005250DF"/>
    <w:rsid w:val="005334BE"/>
    <w:rsid w:val="00537696"/>
    <w:rsid w:val="00540C1C"/>
    <w:rsid w:val="00546C12"/>
    <w:rsid w:val="00555227"/>
    <w:rsid w:val="005557ED"/>
    <w:rsid w:val="00564027"/>
    <w:rsid w:val="00564B5A"/>
    <w:rsid w:val="005657B6"/>
    <w:rsid w:val="00565E52"/>
    <w:rsid w:val="0056676F"/>
    <w:rsid w:val="00566B17"/>
    <w:rsid w:val="005671F2"/>
    <w:rsid w:val="00571A77"/>
    <w:rsid w:val="00574CD1"/>
    <w:rsid w:val="0057504D"/>
    <w:rsid w:val="00575D70"/>
    <w:rsid w:val="00582817"/>
    <w:rsid w:val="00584657"/>
    <w:rsid w:val="00587AE2"/>
    <w:rsid w:val="00592462"/>
    <w:rsid w:val="00592959"/>
    <w:rsid w:val="005945D2"/>
    <w:rsid w:val="00595290"/>
    <w:rsid w:val="00595D03"/>
    <w:rsid w:val="00596501"/>
    <w:rsid w:val="005A288B"/>
    <w:rsid w:val="005A791F"/>
    <w:rsid w:val="005B58E8"/>
    <w:rsid w:val="005B60AD"/>
    <w:rsid w:val="005B6619"/>
    <w:rsid w:val="005C362C"/>
    <w:rsid w:val="005C3883"/>
    <w:rsid w:val="005C64E3"/>
    <w:rsid w:val="005C7D1B"/>
    <w:rsid w:val="005D066B"/>
    <w:rsid w:val="005D0F10"/>
    <w:rsid w:val="005D145A"/>
    <w:rsid w:val="005D2A2A"/>
    <w:rsid w:val="005D56C1"/>
    <w:rsid w:val="005E0262"/>
    <w:rsid w:val="005E2720"/>
    <w:rsid w:val="005E2DDC"/>
    <w:rsid w:val="005E367F"/>
    <w:rsid w:val="005E5DEE"/>
    <w:rsid w:val="005E75C7"/>
    <w:rsid w:val="005F3884"/>
    <w:rsid w:val="005F3CCF"/>
    <w:rsid w:val="006006AE"/>
    <w:rsid w:val="006044DC"/>
    <w:rsid w:val="006060ED"/>
    <w:rsid w:val="00606598"/>
    <w:rsid w:val="00610BC9"/>
    <w:rsid w:val="00614117"/>
    <w:rsid w:val="0062030A"/>
    <w:rsid w:val="00625250"/>
    <w:rsid w:val="0062727E"/>
    <w:rsid w:val="00635173"/>
    <w:rsid w:val="006368D8"/>
    <w:rsid w:val="006439C4"/>
    <w:rsid w:val="00646C2A"/>
    <w:rsid w:val="00655362"/>
    <w:rsid w:val="00655A76"/>
    <w:rsid w:val="00656F45"/>
    <w:rsid w:val="00656FE3"/>
    <w:rsid w:val="0066049E"/>
    <w:rsid w:val="006615A9"/>
    <w:rsid w:val="0066689D"/>
    <w:rsid w:val="00670CBA"/>
    <w:rsid w:val="00672D21"/>
    <w:rsid w:val="006773C9"/>
    <w:rsid w:val="006844BF"/>
    <w:rsid w:val="006879C5"/>
    <w:rsid w:val="00694FE8"/>
    <w:rsid w:val="00695064"/>
    <w:rsid w:val="00697F9B"/>
    <w:rsid w:val="006A1FDA"/>
    <w:rsid w:val="006A41D2"/>
    <w:rsid w:val="006A429E"/>
    <w:rsid w:val="006C288C"/>
    <w:rsid w:val="006C32F7"/>
    <w:rsid w:val="006C4D56"/>
    <w:rsid w:val="006C61F7"/>
    <w:rsid w:val="006D0609"/>
    <w:rsid w:val="006D40F5"/>
    <w:rsid w:val="006D4138"/>
    <w:rsid w:val="006D46BD"/>
    <w:rsid w:val="006D50C1"/>
    <w:rsid w:val="006E0DA7"/>
    <w:rsid w:val="006E322C"/>
    <w:rsid w:val="006E60DC"/>
    <w:rsid w:val="006E6869"/>
    <w:rsid w:val="006F0CA3"/>
    <w:rsid w:val="006F3C52"/>
    <w:rsid w:val="006F6147"/>
    <w:rsid w:val="006F73B3"/>
    <w:rsid w:val="006F77AB"/>
    <w:rsid w:val="00700729"/>
    <w:rsid w:val="00701AEF"/>
    <w:rsid w:val="00703FAF"/>
    <w:rsid w:val="00705875"/>
    <w:rsid w:val="007128E5"/>
    <w:rsid w:val="007203F2"/>
    <w:rsid w:val="00720C5C"/>
    <w:rsid w:val="007347F5"/>
    <w:rsid w:val="00734B47"/>
    <w:rsid w:val="0073590D"/>
    <w:rsid w:val="00737D8B"/>
    <w:rsid w:val="007419BE"/>
    <w:rsid w:val="0075004B"/>
    <w:rsid w:val="00750B5F"/>
    <w:rsid w:val="00753892"/>
    <w:rsid w:val="00755A82"/>
    <w:rsid w:val="00755F74"/>
    <w:rsid w:val="00756435"/>
    <w:rsid w:val="00762250"/>
    <w:rsid w:val="00764017"/>
    <w:rsid w:val="00767C03"/>
    <w:rsid w:val="0077052E"/>
    <w:rsid w:val="0077082C"/>
    <w:rsid w:val="00770B93"/>
    <w:rsid w:val="0077192B"/>
    <w:rsid w:val="0077353F"/>
    <w:rsid w:val="007837F9"/>
    <w:rsid w:val="00784746"/>
    <w:rsid w:val="00784981"/>
    <w:rsid w:val="00784FB2"/>
    <w:rsid w:val="00785A03"/>
    <w:rsid w:val="00790547"/>
    <w:rsid w:val="00791812"/>
    <w:rsid w:val="00792D33"/>
    <w:rsid w:val="00793EAF"/>
    <w:rsid w:val="007A2B19"/>
    <w:rsid w:val="007A392B"/>
    <w:rsid w:val="007B10F6"/>
    <w:rsid w:val="007B1C6F"/>
    <w:rsid w:val="007C2D1E"/>
    <w:rsid w:val="007C4CC0"/>
    <w:rsid w:val="007C62BC"/>
    <w:rsid w:val="007C715C"/>
    <w:rsid w:val="007D0984"/>
    <w:rsid w:val="007D6195"/>
    <w:rsid w:val="007D6EB1"/>
    <w:rsid w:val="007E5FB8"/>
    <w:rsid w:val="007E68D5"/>
    <w:rsid w:val="007E7437"/>
    <w:rsid w:val="007E7C82"/>
    <w:rsid w:val="007F0760"/>
    <w:rsid w:val="007F1B40"/>
    <w:rsid w:val="007F61F9"/>
    <w:rsid w:val="007F6207"/>
    <w:rsid w:val="0080527E"/>
    <w:rsid w:val="00812FA0"/>
    <w:rsid w:val="00816547"/>
    <w:rsid w:val="00821E3E"/>
    <w:rsid w:val="008233F9"/>
    <w:rsid w:val="0083750E"/>
    <w:rsid w:val="008412E6"/>
    <w:rsid w:val="0084285C"/>
    <w:rsid w:val="008477D2"/>
    <w:rsid w:val="0085013F"/>
    <w:rsid w:val="00852C6A"/>
    <w:rsid w:val="00855EDF"/>
    <w:rsid w:val="008569FD"/>
    <w:rsid w:val="0086058B"/>
    <w:rsid w:val="00863989"/>
    <w:rsid w:val="00867953"/>
    <w:rsid w:val="008756CE"/>
    <w:rsid w:val="00877E40"/>
    <w:rsid w:val="00880A56"/>
    <w:rsid w:val="008831BB"/>
    <w:rsid w:val="00885697"/>
    <w:rsid w:val="0088726F"/>
    <w:rsid w:val="00894049"/>
    <w:rsid w:val="00895FB8"/>
    <w:rsid w:val="008966A8"/>
    <w:rsid w:val="008A248E"/>
    <w:rsid w:val="008A34CD"/>
    <w:rsid w:val="008A3719"/>
    <w:rsid w:val="008A5DB1"/>
    <w:rsid w:val="008A6092"/>
    <w:rsid w:val="008A7346"/>
    <w:rsid w:val="008B5A68"/>
    <w:rsid w:val="008C49FD"/>
    <w:rsid w:val="008C598A"/>
    <w:rsid w:val="008D1EA4"/>
    <w:rsid w:val="008D21E2"/>
    <w:rsid w:val="008D6223"/>
    <w:rsid w:val="008D6A47"/>
    <w:rsid w:val="008E2036"/>
    <w:rsid w:val="008E65CD"/>
    <w:rsid w:val="00904B6F"/>
    <w:rsid w:val="00912C48"/>
    <w:rsid w:val="00913965"/>
    <w:rsid w:val="00920036"/>
    <w:rsid w:val="00920B59"/>
    <w:rsid w:val="009221DD"/>
    <w:rsid w:val="00923E7C"/>
    <w:rsid w:val="00925725"/>
    <w:rsid w:val="00926647"/>
    <w:rsid w:val="00930518"/>
    <w:rsid w:val="00931876"/>
    <w:rsid w:val="00931E30"/>
    <w:rsid w:val="0093234D"/>
    <w:rsid w:val="00933198"/>
    <w:rsid w:val="00937780"/>
    <w:rsid w:val="00942F26"/>
    <w:rsid w:val="009434BC"/>
    <w:rsid w:val="00950CC4"/>
    <w:rsid w:val="00957016"/>
    <w:rsid w:val="00962CF7"/>
    <w:rsid w:val="0096481A"/>
    <w:rsid w:val="00967E0C"/>
    <w:rsid w:val="009760E6"/>
    <w:rsid w:val="00976D0B"/>
    <w:rsid w:val="009832F8"/>
    <w:rsid w:val="00983AFB"/>
    <w:rsid w:val="00987124"/>
    <w:rsid w:val="00987B0D"/>
    <w:rsid w:val="009A09C3"/>
    <w:rsid w:val="009A58B2"/>
    <w:rsid w:val="009B0149"/>
    <w:rsid w:val="009B56C8"/>
    <w:rsid w:val="009C7542"/>
    <w:rsid w:val="009D2861"/>
    <w:rsid w:val="009D3837"/>
    <w:rsid w:val="009D3DE2"/>
    <w:rsid w:val="009D470F"/>
    <w:rsid w:val="009D4F46"/>
    <w:rsid w:val="009E2C3D"/>
    <w:rsid w:val="009E314D"/>
    <w:rsid w:val="009E44E5"/>
    <w:rsid w:val="009E5994"/>
    <w:rsid w:val="009E7165"/>
    <w:rsid w:val="009E7DBD"/>
    <w:rsid w:val="009F1052"/>
    <w:rsid w:val="009F2550"/>
    <w:rsid w:val="009F4B04"/>
    <w:rsid w:val="009F68E5"/>
    <w:rsid w:val="009F7F2B"/>
    <w:rsid w:val="00A1486A"/>
    <w:rsid w:val="00A1725D"/>
    <w:rsid w:val="00A20D4A"/>
    <w:rsid w:val="00A2291C"/>
    <w:rsid w:val="00A24931"/>
    <w:rsid w:val="00A312B1"/>
    <w:rsid w:val="00A331CD"/>
    <w:rsid w:val="00A3531B"/>
    <w:rsid w:val="00A439BB"/>
    <w:rsid w:val="00A4687B"/>
    <w:rsid w:val="00A47A68"/>
    <w:rsid w:val="00A5086D"/>
    <w:rsid w:val="00A5291E"/>
    <w:rsid w:val="00A61854"/>
    <w:rsid w:val="00A62B57"/>
    <w:rsid w:val="00A64E83"/>
    <w:rsid w:val="00A66DEF"/>
    <w:rsid w:val="00A71166"/>
    <w:rsid w:val="00A7133F"/>
    <w:rsid w:val="00A731E0"/>
    <w:rsid w:val="00A75461"/>
    <w:rsid w:val="00A81D31"/>
    <w:rsid w:val="00A820FB"/>
    <w:rsid w:val="00A828D2"/>
    <w:rsid w:val="00A85562"/>
    <w:rsid w:val="00A86E4A"/>
    <w:rsid w:val="00A90249"/>
    <w:rsid w:val="00A909E5"/>
    <w:rsid w:val="00A9195E"/>
    <w:rsid w:val="00A9235C"/>
    <w:rsid w:val="00A92630"/>
    <w:rsid w:val="00A92EF6"/>
    <w:rsid w:val="00A9569A"/>
    <w:rsid w:val="00A97FA6"/>
    <w:rsid w:val="00AA4DF9"/>
    <w:rsid w:val="00AB1FBA"/>
    <w:rsid w:val="00AB4EEB"/>
    <w:rsid w:val="00AB73D7"/>
    <w:rsid w:val="00AC19DA"/>
    <w:rsid w:val="00AC44A6"/>
    <w:rsid w:val="00AC4665"/>
    <w:rsid w:val="00AC6D48"/>
    <w:rsid w:val="00AC72C1"/>
    <w:rsid w:val="00AC7E8D"/>
    <w:rsid w:val="00AD7A71"/>
    <w:rsid w:val="00AD7B09"/>
    <w:rsid w:val="00AE3D46"/>
    <w:rsid w:val="00AE4CA1"/>
    <w:rsid w:val="00AE67A8"/>
    <w:rsid w:val="00AF0036"/>
    <w:rsid w:val="00AF1395"/>
    <w:rsid w:val="00AF28C3"/>
    <w:rsid w:val="00AF362A"/>
    <w:rsid w:val="00AF57D0"/>
    <w:rsid w:val="00AF7392"/>
    <w:rsid w:val="00B00EF1"/>
    <w:rsid w:val="00B046F1"/>
    <w:rsid w:val="00B048D4"/>
    <w:rsid w:val="00B10565"/>
    <w:rsid w:val="00B119DB"/>
    <w:rsid w:val="00B12C0D"/>
    <w:rsid w:val="00B13656"/>
    <w:rsid w:val="00B2122A"/>
    <w:rsid w:val="00B214F7"/>
    <w:rsid w:val="00B27E82"/>
    <w:rsid w:val="00B321E3"/>
    <w:rsid w:val="00B32A0F"/>
    <w:rsid w:val="00B35C00"/>
    <w:rsid w:val="00B3695F"/>
    <w:rsid w:val="00B42079"/>
    <w:rsid w:val="00B44B3E"/>
    <w:rsid w:val="00B45910"/>
    <w:rsid w:val="00B46584"/>
    <w:rsid w:val="00B55EBA"/>
    <w:rsid w:val="00B6244D"/>
    <w:rsid w:val="00B6265B"/>
    <w:rsid w:val="00B662C8"/>
    <w:rsid w:val="00B70CC0"/>
    <w:rsid w:val="00B70FA3"/>
    <w:rsid w:val="00B739F3"/>
    <w:rsid w:val="00B74FDB"/>
    <w:rsid w:val="00B7700F"/>
    <w:rsid w:val="00B817DA"/>
    <w:rsid w:val="00B84239"/>
    <w:rsid w:val="00B86A7D"/>
    <w:rsid w:val="00B941C4"/>
    <w:rsid w:val="00B963E6"/>
    <w:rsid w:val="00B974AE"/>
    <w:rsid w:val="00B974F9"/>
    <w:rsid w:val="00BA19E0"/>
    <w:rsid w:val="00BA238F"/>
    <w:rsid w:val="00BA3DBE"/>
    <w:rsid w:val="00BA5FCF"/>
    <w:rsid w:val="00BB0DFF"/>
    <w:rsid w:val="00BB211D"/>
    <w:rsid w:val="00BB7672"/>
    <w:rsid w:val="00BC0EB3"/>
    <w:rsid w:val="00BC271D"/>
    <w:rsid w:val="00BC3E08"/>
    <w:rsid w:val="00BD0FCA"/>
    <w:rsid w:val="00BD50F1"/>
    <w:rsid w:val="00BD5463"/>
    <w:rsid w:val="00BE1601"/>
    <w:rsid w:val="00BF275E"/>
    <w:rsid w:val="00BF39E9"/>
    <w:rsid w:val="00C0032E"/>
    <w:rsid w:val="00C04F5C"/>
    <w:rsid w:val="00C0605B"/>
    <w:rsid w:val="00C23AB2"/>
    <w:rsid w:val="00C25C7A"/>
    <w:rsid w:val="00C267DC"/>
    <w:rsid w:val="00C32F9E"/>
    <w:rsid w:val="00C33637"/>
    <w:rsid w:val="00C33881"/>
    <w:rsid w:val="00C35B1E"/>
    <w:rsid w:val="00C36D1D"/>
    <w:rsid w:val="00C379ED"/>
    <w:rsid w:val="00C42484"/>
    <w:rsid w:val="00C45F45"/>
    <w:rsid w:val="00C51DEE"/>
    <w:rsid w:val="00C52AC4"/>
    <w:rsid w:val="00C55207"/>
    <w:rsid w:val="00C57A71"/>
    <w:rsid w:val="00C6060A"/>
    <w:rsid w:val="00C6278F"/>
    <w:rsid w:val="00C62CC1"/>
    <w:rsid w:val="00C65C3A"/>
    <w:rsid w:val="00C6775E"/>
    <w:rsid w:val="00C7303E"/>
    <w:rsid w:val="00C77238"/>
    <w:rsid w:val="00C80478"/>
    <w:rsid w:val="00C818A9"/>
    <w:rsid w:val="00C837BF"/>
    <w:rsid w:val="00C85D01"/>
    <w:rsid w:val="00C93C1E"/>
    <w:rsid w:val="00C945BE"/>
    <w:rsid w:val="00C968BC"/>
    <w:rsid w:val="00C970FA"/>
    <w:rsid w:val="00CA2424"/>
    <w:rsid w:val="00CA2EB1"/>
    <w:rsid w:val="00CA4C24"/>
    <w:rsid w:val="00CA5733"/>
    <w:rsid w:val="00CB2873"/>
    <w:rsid w:val="00CB2DF9"/>
    <w:rsid w:val="00CB589C"/>
    <w:rsid w:val="00CC0D52"/>
    <w:rsid w:val="00CC23E9"/>
    <w:rsid w:val="00CC241A"/>
    <w:rsid w:val="00CC3006"/>
    <w:rsid w:val="00CC5975"/>
    <w:rsid w:val="00CD0510"/>
    <w:rsid w:val="00CD0D18"/>
    <w:rsid w:val="00CD11E0"/>
    <w:rsid w:val="00CD2ABF"/>
    <w:rsid w:val="00CD300B"/>
    <w:rsid w:val="00CD5FEA"/>
    <w:rsid w:val="00CD695D"/>
    <w:rsid w:val="00CE14BB"/>
    <w:rsid w:val="00CE37D5"/>
    <w:rsid w:val="00CE3965"/>
    <w:rsid w:val="00CE3DA7"/>
    <w:rsid w:val="00CE48C7"/>
    <w:rsid w:val="00CF1533"/>
    <w:rsid w:val="00CF75B1"/>
    <w:rsid w:val="00D02B34"/>
    <w:rsid w:val="00D046B0"/>
    <w:rsid w:val="00D05319"/>
    <w:rsid w:val="00D06D95"/>
    <w:rsid w:val="00D06DA0"/>
    <w:rsid w:val="00D1544C"/>
    <w:rsid w:val="00D15C39"/>
    <w:rsid w:val="00D15FD7"/>
    <w:rsid w:val="00D17DBA"/>
    <w:rsid w:val="00D2041A"/>
    <w:rsid w:val="00D22815"/>
    <w:rsid w:val="00D24968"/>
    <w:rsid w:val="00D27CEA"/>
    <w:rsid w:val="00D30304"/>
    <w:rsid w:val="00D30E9B"/>
    <w:rsid w:val="00D3518B"/>
    <w:rsid w:val="00D402C3"/>
    <w:rsid w:val="00D42D79"/>
    <w:rsid w:val="00D44864"/>
    <w:rsid w:val="00D52086"/>
    <w:rsid w:val="00D548E6"/>
    <w:rsid w:val="00D570A4"/>
    <w:rsid w:val="00D57402"/>
    <w:rsid w:val="00D60D9D"/>
    <w:rsid w:val="00D64F5F"/>
    <w:rsid w:val="00D64FDE"/>
    <w:rsid w:val="00D733C5"/>
    <w:rsid w:val="00D7449C"/>
    <w:rsid w:val="00D807D2"/>
    <w:rsid w:val="00D81F3E"/>
    <w:rsid w:val="00D863E7"/>
    <w:rsid w:val="00D867E5"/>
    <w:rsid w:val="00D869AC"/>
    <w:rsid w:val="00D87B75"/>
    <w:rsid w:val="00D91B8E"/>
    <w:rsid w:val="00DA3F62"/>
    <w:rsid w:val="00DA513D"/>
    <w:rsid w:val="00DA5B10"/>
    <w:rsid w:val="00DA5C73"/>
    <w:rsid w:val="00DA5ED7"/>
    <w:rsid w:val="00DA7E78"/>
    <w:rsid w:val="00DB41C0"/>
    <w:rsid w:val="00DB6763"/>
    <w:rsid w:val="00DC0014"/>
    <w:rsid w:val="00DC0D47"/>
    <w:rsid w:val="00DC49B6"/>
    <w:rsid w:val="00DC4F67"/>
    <w:rsid w:val="00DC7A5E"/>
    <w:rsid w:val="00DD1459"/>
    <w:rsid w:val="00DD1E95"/>
    <w:rsid w:val="00DD4495"/>
    <w:rsid w:val="00DE1F46"/>
    <w:rsid w:val="00DE2839"/>
    <w:rsid w:val="00DE67B0"/>
    <w:rsid w:val="00DF4BF2"/>
    <w:rsid w:val="00DF4FF7"/>
    <w:rsid w:val="00E022AB"/>
    <w:rsid w:val="00E04B43"/>
    <w:rsid w:val="00E06489"/>
    <w:rsid w:val="00E0730C"/>
    <w:rsid w:val="00E07DD6"/>
    <w:rsid w:val="00E11BCE"/>
    <w:rsid w:val="00E14B6E"/>
    <w:rsid w:val="00E23C16"/>
    <w:rsid w:val="00E23F39"/>
    <w:rsid w:val="00E24247"/>
    <w:rsid w:val="00E252DB"/>
    <w:rsid w:val="00E26855"/>
    <w:rsid w:val="00E376EE"/>
    <w:rsid w:val="00E378FB"/>
    <w:rsid w:val="00E45452"/>
    <w:rsid w:val="00E52708"/>
    <w:rsid w:val="00E54788"/>
    <w:rsid w:val="00E60553"/>
    <w:rsid w:val="00E61072"/>
    <w:rsid w:val="00E62511"/>
    <w:rsid w:val="00E876E5"/>
    <w:rsid w:val="00E9180D"/>
    <w:rsid w:val="00E97503"/>
    <w:rsid w:val="00EA0F21"/>
    <w:rsid w:val="00EA2005"/>
    <w:rsid w:val="00EA4089"/>
    <w:rsid w:val="00EA5731"/>
    <w:rsid w:val="00EA597A"/>
    <w:rsid w:val="00EA6CA6"/>
    <w:rsid w:val="00EB3549"/>
    <w:rsid w:val="00EB467F"/>
    <w:rsid w:val="00EB5308"/>
    <w:rsid w:val="00EC30F4"/>
    <w:rsid w:val="00EC3C00"/>
    <w:rsid w:val="00EC46B6"/>
    <w:rsid w:val="00EC5063"/>
    <w:rsid w:val="00EC65DD"/>
    <w:rsid w:val="00EC6BB3"/>
    <w:rsid w:val="00ED1BAE"/>
    <w:rsid w:val="00ED634E"/>
    <w:rsid w:val="00ED65C7"/>
    <w:rsid w:val="00ED780D"/>
    <w:rsid w:val="00EE02C7"/>
    <w:rsid w:val="00EE056B"/>
    <w:rsid w:val="00EE1D72"/>
    <w:rsid w:val="00EE3FA4"/>
    <w:rsid w:val="00EE47C9"/>
    <w:rsid w:val="00EF34CE"/>
    <w:rsid w:val="00EF59CA"/>
    <w:rsid w:val="00EF760E"/>
    <w:rsid w:val="00F050FA"/>
    <w:rsid w:val="00F13736"/>
    <w:rsid w:val="00F16439"/>
    <w:rsid w:val="00F22857"/>
    <w:rsid w:val="00F25A7F"/>
    <w:rsid w:val="00F26F8D"/>
    <w:rsid w:val="00F2742E"/>
    <w:rsid w:val="00F30C5D"/>
    <w:rsid w:val="00F35AFD"/>
    <w:rsid w:val="00F37FF1"/>
    <w:rsid w:val="00F4280E"/>
    <w:rsid w:val="00F472A1"/>
    <w:rsid w:val="00F52DD3"/>
    <w:rsid w:val="00F53E97"/>
    <w:rsid w:val="00F57C4F"/>
    <w:rsid w:val="00F6435E"/>
    <w:rsid w:val="00F718AD"/>
    <w:rsid w:val="00F7480A"/>
    <w:rsid w:val="00F7490F"/>
    <w:rsid w:val="00F76006"/>
    <w:rsid w:val="00F77EA2"/>
    <w:rsid w:val="00F81E77"/>
    <w:rsid w:val="00F8258E"/>
    <w:rsid w:val="00F827EC"/>
    <w:rsid w:val="00F83F34"/>
    <w:rsid w:val="00F84A10"/>
    <w:rsid w:val="00F85559"/>
    <w:rsid w:val="00F86321"/>
    <w:rsid w:val="00F9233D"/>
    <w:rsid w:val="00F92880"/>
    <w:rsid w:val="00F974B1"/>
    <w:rsid w:val="00FA09CE"/>
    <w:rsid w:val="00FA0CE4"/>
    <w:rsid w:val="00FA0E48"/>
    <w:rsid w:val="00FA134C"/>
    <w:rsid w:val="00FA6D80"/>
    <w:rsid w:val="00FB2E95"/>
    <w:rsid w:val="00FB63A7"/>
    <w:rsid w:val="00FC1413"/>
    <w:rsid w:val="00FC44D9"/>
    <w:rsid w:val="00FC5308"/>
    <w:rsid w:val="00FC7068"/>
    <w:rsid w:val="00FC7290"/>
    <w:rsid w:val="00FC7A5A"/>
    <w:rsid w:val="00FD3FE6"/>
    <w:rsid w:val="00FE1BF0"/>
    <w:rsid w:val="00FE617F"/>
    <w:rsid w:val="00FF0DE0"/>
    <w:rsid w:val="00FF2FAC"/>
    <w:rsid w:val="00FF3FBC"/>
    <w:rsid w:val="00FF49F7"/>
    <w:rsid w:val="00FF4F4D"/>
    <w:rsid w:val="00FF51B9"/>
    <w:rsid w:val="00FF5868"/>
    <w:rsid w:val="0134E1C6"/>
    <w:rsid w:val="0604FB87"/>
    <w:rsid w:val="091AE67F"/>
    <w:rsid w:val="0B433918"/>
    <w:rsid w:val="0E9485A1"/>
    <w:rsid w:val="0FA29BDF"/>
    <w:rsid w:val="0FEF3E24"/>
    <w:rsid w:val="11B6A258"/>
    <w:rsid w:val="134F5C77"/>
    <w:rsid w:val="135A3C65"/>
    <w:rsid w:val="14E37AAF"/>
    <w:rsid w:val="18AF2BFE"/>
    <w:rsid w:val="1ED328E6"/>
    <w:rsid w:val="2301FE80"/>
    <w:rsid w:val="24F470C9"/>
    <w:rsid w:val="252C0824"/>
    <w:rsid w:val="2651BA78"/>
    <w:rsid w:val="269A46E8"/>
    <w:rsid w:val="2C916B0B"/>
    <w:rsid w:val="2DE88966"/>
    <w:rsid w:val="371ABC23"/>
    <w:rsid w:val="376F3675"/>
    <w:rsid w:val="37DBBC20"/>
    <w:rsid w:val="3B4CE779"/>
    <w:rsid w:val="3C6759C2"/>
    <w:rsid w:val="3CC69B04"/>
    <w:rsid w:val="3E000AC3"/>
    <w:rsid w:val="3E4845FB"/>
    <w:rsid w:val="3ED97268"/>
    <w:rsid w:val="3F1220D5"/>
    <w:rsid w:val="413B6762"/>
    <w:rsid w:val="44E5589D"/>
    <w:rsid w:val="4692F3B2"/>
    <w:rsid w:val="49572A9D"/>
    <w:rsid w:val="4A712859"/>
    <w:rsid w:val="4BFB5635"/>
    <w:rsid w:val="4C28AA19"/>
    <w:rsid w:val="508C0956"/>
    <w:rsid w:val="51C4A47F"/>
    <w:rsid w:val="5277E6BF"/>
    <w:rsid w:val="54FD28EB"/>
    <w:rsid w:val="58261F72"/>
    <w:rsid w:val="58CBE480"/>
    <w:rsid w:val="63A757C0"/>
    <w:rsid w:val="6543A2E1"/>
    <w:rsid w:val="674106C7"/>
    <w:rsid w:val="6A84963B"/>
    <w:rsid w:val="6B43F83E"/>
    <w:rsid w:val="6B821DB0"/>
    <w:rsid w:val="71021D9B"/>
    <w:rsid w:val="775503CE"/>
    <w:rsid w:val="7C1BE1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58752"/>
  <w15:chartTrackingRefBased/>
  <w15:docId w15:val="{89BE5441-4995-41E3-AFDD-60EFB409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0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60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60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60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60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0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0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0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0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0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60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60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60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60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0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0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0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0ED"/>
    <w:rPr>
      <w:rFonts w:eastAsiaTheme="majorEastAsia" w:cstheme="majorBidi"/>
      <w:color w:val="272727" w:themeColor="text1" w:themeTint="D8"/>
    </w:rPr>
  </w:style>
  <w:style w:type="paragraph" w:styleId="Title">
    <w:name w:val="Title"/>
    <w:basedOn w:val="Normal"/>
    <w:next w:val="Normal"/>
    <w:link w:val="TitleChar"/>
    <w:uiPriority w:val="10"/>
    <w:qFormat/>
    <w:rsid w:val="006060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0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0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0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0ED"/>
    <w:pPr>
      <w:spacing w:before="160"/>
      <w:jc w:val="center"/>
    </w:pPr>
    <w:rPr>
      <w:i/>
      <w:iCs/>
      <w:color w:val="404040" w:themeColor="text1" w:themeTint="BF"/>
    </w:rPr>
  </w:style>
  <w:style w:type="character" w:customStyle="1" w:styleId="QuoteChar">
    <w:name w:val="Quote Char"/>
    <w:basedOn w:val="DefaultParagraphFont"/>
    <w:link w:val="Quote"/>
    <w:uiPriority w:val="29"/>
    <w:rsid w:val="006060ED"/>
    <w:rPr>
      <w:i/>
      <w:iCs/>
      <w:color w:val="404040" w:themeColor="text1" w:themeTint="BF"/>
    </w:rPr>
  </w:style>
  <w:style w:type="paragraph" w:styleId="ListParagraph">
    <w:name w:val="List Paragraph"/>
    <w:basedOn w:val="Normal"/>
    <w:uiPriority w:val="34"/>
    <w:qFormat/>
    <w:rsid w:val="006060ED"/>
    <w:pPr>
      <w:ind w:left="720"/>
      <w:contextualSpacing/>
    </w:pPr>
  </w:style>
  <w:style w:type="character" w:styleId="IntenseEmphasis">
    <w:name w:val="Intense Emphasis"/>
    <w:basedOn w:val="DefaultParagraphFont"/>
    <w:uiPriority w:val="21"/>
    <w:qFormat/>
    <w:rsid w:val="006060ED"/>
    <w:rPr>
      <w:i/>
      <w:iCs/>
      <w:color w:val="0F4761" w:themeColor="accent1" w:themeShade="BF"/>
    </w:rPr>
  </w:style>
  <w:style w:type="paragraph" w:styleId="IntenseQuote">
    <w:name w:val="Intense Quote"/>
    <w:basedOn w:val="Normal"/>
    <w:next w:val="Normal"/>
    <w:link w:val="IntenseQuoteChar"/>
    <w:uiPriority w:val="30"/>
    <w:qFormat/>
    <w:rsid w:val="006060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0ED"/>
    <w:rPr>
      <w:i/>
      <w:iCs/>
      <w:color w:val="0F4761" w:themeColor="accent1" w:themeShade="BF"/>
    </w:rPr>
  </w:style>
  <w:style w:type="character" w:styleId="IntenseReference">
    <w:name w:val="Intense Reference"/>
    <w:basedOn w:val="DefaultParagraphFont"/>
    <w:uiPriority w:val="32"/>
    <w:qFormat/>
    <w:rsid w:val="006060ED"/>
    <w:rPr>
      <w:b/>
      <w:bCs/>
      <w:smallCaps/>
      <w:color w:val="0F4761" w:themeColor="accent1" w:themeShade="BF"/>
      <w:spacing w:val="5"/>
    </w:rPr>
  </w:style>
  <w:style w:type="paragraph" w:customStyle="1" w:styleId="paragraph">
    <w:name w:val="paragraph"/>
    <w:basedOn w:val="Normal"/>
    <w:rsid w:val="006060E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6060ED"/>
  </w:style>
  <w:style w:type="character" w:customStyle="1" w:styleId="eop">
    <w:name w:val="eop"/>
    <w:basedOn w:val="DefaultParagraphFont"/>
    <w:rsid w:val="006060ED"/>
  </w:style>
  <w:style w:type="character" w:customStyle="1" w:styleId="tabchar">
    <w:name w:val="tabchar"/>
    <w:basedOn w:val="DefaultParagraphFont"/>
    <w:rsid w:val="006060ED"/>
  </w:style>
  <w:style w:type="paragraph" w:customStyle="1" w:styleId="Default">
    <w:name w:val="Default"/>
    <w:rsid w:val="000260CF"/>
    <w:pPr>
      <w:autoSpaceDE w:val="0"/>
      <w:autoSpaceDN w:val="0"/>
      <w:adjustRightInd w:val="0"/>
      <w:spacing w:after="0" w:line="240" w:lineRule="auto"/>
    </w:pPr>
    <w:rPr>
      <w:rFonts w:ascii="Calibri" w:hAnsi="Calibri" w:cs="Calibri"/>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6D3E6F6F20D44DA8A5ADC8E4CACA90" ma:contentTypeVersion="23" ma:contentTypeDescription="Create a new document." ma:contentTypeScope="" ma:versionID="5146f6f4dbae4aca9ea12270501ae4df">
  <xsd:schema xmlns:xsd="http://www.w3.org/2001/XMLSchema" xmlns:xs="http://www.w3.org/2001/XMLSchema" xmlns:p="http://schemas.microsoft.com/office/2006/metadata/properties" xmlns:ns2="ee72e3a2-4ba0-4a08-b4ba-1db864fbf538" xmlns:ns3="64a9287c-ec6a-412a-aac9-f69f9b6f829f" targetNamespace="http://schemas.microsoft.com/office/2006/metadata/properties" ma:root="true" ma:fieldsID="a016a792bc3de9f76ebd86357a364e1a" ns2:_="" ns3:_="">
    <xsd:import namespace="ee72e3a2-4ba0-4a08-b4ba-1db864fbf538"/>
    <xsd:import namespace="64a9287c-ec6a-412a-aac9-f69f9b6f82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72e3a2-4ba0-4a08-b4ba-1db864fbf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7699e8-e0f7-4db0-9ece-2d75e1d98b0e"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9287c-ec6a-412a-aac9-f69f9b6f829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7569e61-00d4-4dac-89e0-7a08ca41467c}" ma:internalName="TaxCatchAll" ma:showField="CatchAllData" ma:web="fb5fa602-56ea-46d9-8bdc-08ad43f8bd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907699e8-e0f7-4db0-9ece-2d75e1d98b0e" ContentTypeId="0x0101" PreviousValue="true"/>
</file>

<file path=customXml/item4.xml><?xml version="1.0" encoding="utf-8"?>
<p:properties xmlns:p="http://schemas.microsoft.com/office/2006/metadata/properties" xmlns:xsi="http://www.w3.org/2001/XMLSchema-instance" xmlns:pc="http://schemas.microsoft.com/office/infopath/2007/PartnerControls">
  <documentManagement>
    <TaxCatchAll xmlns="64a9287c-ec6a-412a-aac9-f69f9b6f829f" xsi:nil="true"/>
    <lcf76f155ced4ddcb4097134ff3c332f xmlns="ee72e3a2-4ba0-4a08-b4ba-1db864fbf5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05CDF2-AB21-4FE0-A35C-A47CA39FB293}">
  <ds:schemaRefs>
    <ds:schemaRef ds:uri="http://schemas.microsoft.com/sharepoint/v3/contenttype/forms"/>
  </ds:schemaRefs>
</ds:datastoreItem>
</file>

<file path=customXml/itemProps2.xml><?xml version="1.0" encoding="utf-8"?>
<ds:datastoreItem xmlns:ds="http://schemas.openxmlformats.org/officeDocument/2006/customXml" ds:itemID="{DEF226E7-E592-44F4-8FD5-3654E9DB7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72e3a2-4ba0-4a08-b4ba-1db864fbf538"/>
    <ds:schemaRef ds:uri="64a9287c-ec6a-412a-aac9-f69f9b6f8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5A25BE-5565-4F99-ABB5-1F406E1F0CEB}">
  <ds:schemaRefs>
    <ds:schemaRef ds:uri="Microsoft.SharePoint.Taxonomy.ContentTypeSync"/>
  </ds:schemaRefs>
</ds:datastoreItem>
</file>

<file path=customXml/itemProps4.xml><?xml version="1.0" encoding="utf-8"?>
<ds:datastoreItem xmlns:ds="http://schemas.openxmlformats.org/officeDocument/2006/customXml" ds:itemID="{23B620B0-BE44-4480-9C8D-2843ECE78B8E}">
  <ds:schemaRefs>
    <ds:schemaRef ds:uri="http://schemas.microsoft.com/office/2006/metadata/properties"/>
    <ds:schemaRef ds:uri="http://schemas.microsoft.com/office/infopath/2007/PartnerControls"/>
    <ds:schemaRef ds:uri="64a9287c-ec6a-412a-aac9-f69f9b6f829f"/>
    <ds:schemaRef ds:uri="ee72e3a2-4ba0-4a08-b4ba-1db864fbf53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948</Words>
  <Characters>5405</Characters>
  <Application>Microsoft Office Word</Application>
  <DocSecurity>0</DocSecurity>
  <Lines>45</Lines>
  <Paragraphs>12</Paragraphs>
  <ScaleCrop>false</ScaleCrop>
  <Company>Douglas County</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Wilson</dc:creator>
  <cp:keywords/>
  <dc:description/>
  <cp:lastModifiedBy>Darcy Wilson</cp:lastModifiedBy>
  <cp:revision>2</cp:revision>
  <dcterms:created xsi:type="dcterms:W3CDTF">2026-06-17T18:59:00Z</dcterms:created>
  <dcterms:modified xsi:type="dcterms:W3CDTF">2026-06-17T18:59:00Z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0x010100B86D3E6F6F20D44DA8A5ADC8E4CACA90</vt:lpwstr>
  </property>
  <property fmtid="{D5CDD505-2E9C-101B-9397-08002B2CF9AE}" pid="3" name="MediaServiceImageTags">
    <vt:lpwstr/>
  </property>
</Properties>
</file>